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23" w:type="dxa"/>
        <w:tblInd w:w="-792" w:type="dxa"/>
        <w:tblLook w:val="01E0" w:firstRow="1" w:lastRow="1" w:firstColumn="1" w:lastColumn="1" w:noHBand="0" w:noVBand="0"/>
      </w:tblPr>
      <w:tblGrid>
        <w:gridCol w:w="5153"/>
        <w:gridCol w:w="5670"/>
      </w:tblGrid>
      <w:tr w:rsidR="00C80D0D" w:rsidRPr="001A10C6" w:rsidTr="00674C6A">
        <w:trPr>
          <w:trHeight w:val="1485"/>
        </w:trPr>
        <w:tc>
          <w:tcPr>
            <w:tcW w:w="5153" w:type="dxa"/>
          </w:tcPr>
          <w:p w:rsidR="00C80D0D" w:rsidRPr="005817EF" w:rsidRDefault="00C80D0D" w:rsidP="00674C6A">
            <w:pPr>
              <w:ind w:left="-108"/>
              <w:jc w:val="center"/>
              <w:rPr>
                <w:sz w:val="24"/>
              </w:rPr>
            </w:pPr>
            <w:r w:rsidRPr="005817EF">
              <w:rPr>
                <w:sz w:val="24"/>
              </w:rPr>
              <w:t>LIÊN ĐOÀN LAO ĐỘNG HUYỆN MINH HÓA</w:t>
            </w:r>
          </w:p>
          <w:p w:rsidR="00C80D0D" w:rsidRDefault="00C80D0D" w:rsidP="00674C6A">
            <w:pPr>
              <w:ind w:left="-108"/>
              <w:jc w:val="center"/>
              <w:rPr>
                <w:b/>
                <w:sz w:val="26"/>
                <w:szCs w:val="28"/>
              </w:rPr>
            </w:pPr>
            <w:r>
              <w:rPr>
                <w:noProof/>
              </w:rPr>
              <mc:AlternateContent>
                <mc:Choice Requires="wps">
                  <w:drawing>
                    <wp:anchor distT="4294967295" distB="4294967295" distL="114300" distR="114300" simplePos="0" relativeHeight="251661312" behindDoc="0" locked="0" layoutInCell="1" allowOverlap="1" wp14:anchorId="7365198E" wp14:editId="08925C44">
                      <wp:simplePos x="0" y="0"/>
                      <wp:positionH relativeFrom="column">
                        <wp:posOffset>1106170</wp:posOffset>
                      </wp:positionH>
                      <wp:positionV relativeFrom="paragraph">
                        <wp:posOffset>211454</wp:posOffset>
                      </wp:positionV>
                      <wp:extent cx="9144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1pt,16.65pt" to="159.1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cSGw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"/>
                  </w:pict>
                </mc:Fallback>
              </mc:AlternateContent>
            </w:r>
            <w:r w:rsidRPr="000B6D68">
              <w:rPr>
                <w:b/>
                <w:sz w:val="26"/>
                <w:szCs w:val="28"/>
              </w:rPr>
              <w:t>CÔNG ĐOÀN CƠ QUAN UBND HUYỆN</w:t>
            </w:r>
          </w:p>
          <w:p w:rsidR="00C80D0D" w:rsidRDefault="00C80D0D" w:rsidP="00674C6A">
            <w:pPr>
              <w:ind w:left="-108"/>
              <w:jc w:val="center"/>
              <w:rPr>
                <w:b/>
                <w:sz w:val="26"/>
                <w:szCs w:val="28"/>
              </w:rPr>
            </w:pPr>
          </w:p>
          <w:p w:rsidR="00C80D0D" w:rsidRPr="000B6D68" w:rsidRDefault="00C80D0D" w:rsidP="00674C6A">
            <w:pPr>
              <w:ind w:left="-108"/>
              <w:jc w:val="center"/>
              <w:rPr>
                <w:szCs w:val="28"/>
              </w:rPr>
            </w:pPr>
          </w:p>
        </w:tc>
        <w:tc>
          <w:tcPr>
            <w:tcW w:w="5670" w:type="dxa"/>
          </w:tcPr>
          <w:p w:rsidR="00C80D0D" w:rsidRDefault="00C80D0D" w:rsidP="00674C6A">
            <w:pPr>
              <w:jc w:val="center"/>
              <w:rPr>
                <w:b/>
                <w:sz w:val="26"/>
                <w:szCs w:val="26"/>
              </w:rPr>
            </w:pPr>
            <w:r w:rsidRPr="000B6D68">
              <w:rPr>
                <w:b/>
                <w:sz w:val="26"/>
                <w:szCs w:val="26"/>
              </w:rPr>
              <w:t>CỘN</w:t>
            </w:r>
            <w:r>
              <w:rPr>
                <w:b/>
                <w:sz w:val="26"/>
                <w:szCs w:val="26"/>
              </w:rPr>
              <w:t>G HÒA XÃ HỘI CHỦ NGHĨA VIỆT NAM</w:t>
            </w:r>
          </w:p>
          <w:p w:rsidR="00C80D0D" w:rsidRPr="000B6D68" w:rsidRDefault="00C80D0D" w:rsidP="00674C6A">
            <w:pPr>
              <w:jc w:val="center"/>
              <w:rPr>
                <w:b/>
                <w:sz w:val="26"/>
                <w:szCs w:val="26"/>
              </w:rPr>
            </w:pPr>
            <w:r w:rsidRPr="000B6D68">
              <w:rPr>
                <w:b/>
                <w:sz w:val="26"/>
                <w:szCs w:val="26"/>
              </w:rPr>
              <w:t>Độc lập - Tự do - Hạnh phúc</w:t>
            </w:r>
          </w:p>
          <w:p w:rsidR="00C80D0D" w:rsidRPr="000B6D68" w:rsidRDefault="00C80D0D" w:rsidP="00674C6A">
            <w:pPr>
              <w:jc w:val="center"/>
              <w:rPr>
                <w:b/>
                <w:sz w:val="26"/>
                <w:szCs w:val="26"/>
              </w:rPr>
            </w:pPr>
            <w:r>
              <w:rPr>
                <w:noProof/>
                <w:sz w:val="26"/>
                <w:szCs w:val="26"/>
              </w:rPr>
              <mc:AlternateContent>
                <mc:Choice Requires="wps">
                  <w:drawing>
                    <wp:anchor distT="4294967295" distB="4294967295" distL="114300" distR="114300" simplePos="0" relativeHeight="251660288" behindDoc="0" locked="0" layoutInCell="1" allowOverlap="1" wp14:anchorId="71EA63F5" wp14:editId="4809A43E">
                      <wp:simplePos x="0" y="0"/>
                      <wp:positionH relativeFrom="column">
                        <wp:posOffset>750570</wp:posOffset>
                      </wp:positionH>
                      <wp:positionV relativeFrom="paragraph">
                        <wp:posOffset>3174</wp:posOffset>
                      </wp:positionV>
                      <wp:extent cx="1981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1pt,.25pt" to="215.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oJ6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"/>
                  </w:pict>
                </mc:Fallback>
              </mc:AlternateContent>
            </w:r>
          </w:p>
          <w:p w:rsidR="00C80D0D" w:rsidRPr="000B6D68" w:rsidRDefault="00C80D0D" w:rsidP="00674C6A">
            <w:pPr>
              <w:jc w:val="center"/>
              <w:rPr>
                <w:i/>
                <w:sz w:val="26"/>
                <w:szCs w:val="26"/>
              </w:rPr>
            </w:pPr>
          </w:p>
        </w:tc>
      </w:tr>
    </w:tbl>
    <w:p w:rsidR="00C80D0D" w:rsidRDefault="00C80D0D" w:rsidP="00C80D0D">
      <w:pPr>
        <w:jc w:val="center"/>
        <w:rPr>
          <w:b/>
        </w:rPr>
      </w:pPr>
    </w:p>
    <w:p w:rsidR="00C80D0D" w:rsidRPr="001A10C6" w:rsidRDefault="00C80D0D" w:rsidP="00C80D0D">
      <w:pPr>
        <w:jc w:val="center"/>
        <w:rPr>
          <w:b/>
          <w:i/>
        </w:rPr>
      </w:pPr>
      <w:r w:rsidRPr="001A10C6">
        <w:rPr>
          <w:b/>
        </w:rPr>
        <w:t>ĐỀ ÁN</w:t>
      </w:r>
    </w:p>
    <w:p w:rsidR="00C80D0D" w:rsidRPr="001A10C6" w:rsidRDefault="00C80D0D" w:rsidP="00C80D0D">
      <w:pPr>
        <w:jc w:val="center"/>
        <w:rPr>
          <w:b/>
        </w:rPr>
      </w:pPr>
      <w:r w:rsidRPr="001A10C6">
        <w:rPr>
          <w:b/>
        </w:rPr>
        <w:t xml:space="preserve">Nhân sự </w:t>
      </w:r>
      <w:r>
        <w:rPr>
          <w:b/>
        </w:rPr>
        <w:t>Ủy ban kiểm tra Công</w:t>
      </w:r>
      <w:r w:rsidRPr="001A10C6">
        <w:rPr>
          <w:b/>
        </w:rPr>
        <w:t xml:space="preserve"> đoàn </w:t>
      </w:r>
      <w:r>
        <w:rPr>
          <w:b/>
        </w:rPr>
        <w:t>cơ quan UBND huyện</w:t>
      </w:r>
    </w:p>
    <w:p w:rsidR="00C80D0D" w:rsidRPr="001A10C6" w:rsidRDefault="00C80D0D" w:rsidP="00C80D0D">
      <w:pPr>
        <w:jc w:val="center"/>
        <w:rPr>
          <w:b/>
        </w:rPr>
      </w:pPr>
      <w:r w:rsidRPr="001A10C6">
        <w:rPr>
          <w:b/>
        </w:rPr>
        <w:t xml:space="preserve">khóa </w:t>
      </w:r>
      <w:r>
        <w:rPr>
          <w:b/>
        </w:rPr>
        <w:t>XIII</w:t>
      </w:r>
      <w:r w:rsidRPr="001A10C6">
        <w:rPr>
          <w:b/>
        </w:rPr>
        <w:t>, nhiệm kỳ 20</w:t>
      </w:r>
      <w:r>
        <w:rPr>
          <w:b/>
        </w:rPr>
        <w:t>23</w:t>
      </w:r>
      <w:r w:rsidRPr="001A10C6">
        <w:rPr>
          <w:b/>
        </w:rPr>
        <w:t>-202</w:t>
      </w:r>
      <w:r>
        <w:rPr>
          <w:b/>
        </w:rPr>
        <w:t>8</w:t>
      </w:r>
    </w:p>
    <w:p w:rsidR="00C80D0D" w:rsidRPr="001A10C6" w:rsidRDefault="00C80D0D" w:rsidP="00C80D0D">
      <w:pPr>
        <w:jc w:val="both"/>
        <w:rPr>
          <w:sz w:val="20"/>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2733675</wp:posOffset>
                </wp:positionH>
                <wp:positionV relativeFrom="paragraph">
                  <wp:posOffset>35559</wp:posOffset>
                </wp:positionV>
                <wp:extent cx="685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5.25pt,2.8pt" to="269.2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82sHAIAADU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"/>
            </w:pict>
          </mc:Fallback>
        </mc:AlternateContent>
      </w:r>
    </w:p>
    <w:p w:rsidR="00C80D0D" w:rsidRPr="001A10C6" w:rsidRDefault="00C80D0D" w:rsidP="00C80D0D">
      <w:pPr>
        <w:jc w:val="both"/>
        <w:rPr>
          <w:sz w:val="20"/>
        </w:rPr>
      </w:pPr>
    </w:p>
    <w:p w:rsidR="00C80D0D" w:rsidRPr="009E5CB5" w:rsidRDefault="00C80D0D" w:rsidP="00C80D0D">
      <w:pPr>
        <w:spacing w:before="120" w:line="276" w:lineRule="auto"/>
        <w:ind w:firstLine="539"/>
        <w:jc w:val="both"/>
        <w:rPr>
          <w:szCs w:val="28"/>
          <w:lang w:val="pt-BR" w:eastAsia="ja-JP"/>
        </w:rPr>
      </w:pPr>
      <w:r w:rsidRPr="009E5CB5">
        <w:rPr>
          <w:szCs w:val="28"/>
          <w:lang w:val="pt-BR" w:eastAsia="ja-JP"/>
        </w:rPr>
        <w:t>- Căn cứ Điều lệ Công đoàn Việt Nam, H</w:t>
      </w:r>
      <w:r w:rsidRPr="009E5CB5">
        <w:rPr>
          <w:szCs w:val="28"/>
          <w:lang w:val="vi-VN" w:eastAsia="ja-JP"/>
        </w:rPr>
        <w:t xml:space="preserve">ướng dẫn số </w:t>
      </w:r>
      <w:r w:rsidRPr="009E5CB5">
        <w:rPr>
          <w:szCs w:val="28"/>
          <w:lang w:val="pt-BR" w:eastAsia="ja-JP"/>
        </w:rPr>
        <w:t xml:space="preserve">03/HĐ-TLĐ, ngày 20/02/2020 của Đoàn Chủ tịch Tổng Liên đoàn Lao động Việt Nam về việc hướng dẫn thi hành Điều lệ Công đoàn Việt Nam; </w:t>
      </w:r>
    </w:p>
    <w:p w:rsidR="00C80D0D" w:rsidRPr="000B6D68" w:rsidRDefault="00C80D0D" w:rsidP="00C80D0D">
      <w:pPr>
        <w:spacing w:before="120" w:line="276" w:lineRule="auto"/>
        <w:ind w:firstLine="539"/>
        <w:jc w:val="both"/>
        <w:rPr>
          <w:spacing w:val="-2"/>
          <w:szCs w:val="28"/>
          <w:lang w:val="pt-BR" w:eastAsia="ja-JP"/>
        </w:rPr>
      </w:pPr>
      <w:r w:rsidRPr="000B6D68">
        <w:rPr>
          <w:spacing w:val="-2"/>
          <w:szCs w:val="28"/>
          <w:lang w:val="pt-BR" w:eastAsia="ja-JP"/>
        </w:rPr>
        <w:t xml:space="preserve">- Căn cứ Kế hoạch số 60/KH-LĐLĐ ngày 16/6/2022 của LĐLĐ huyện Minh Hóa về việc tổ chức Đại hội Công đoàn cấp cơ sở tiến tới đại hội công đoàn huyện Minh Hóa và hướng dẫn số 52/HD-LĐLĐ huyện về một số nội dung công tác nhân sự tại đại hội công đoàn cơ sở tiến tới đại hội công đoàn huyện Minh Hóa Khóa IX, nhiệm kỳ 2023-2028; </w:t>
      </w:r>
      <w:r w:rsidRPr="000B6D68">
        <w:rPr>
          <w:rFonts w:eastAsia="MS Mincho"/>
          <w:spacing w:val="-2"/>
          <w:szCs w:val="28"/>
          <w:lang w:eastAsia="ja-JP"/>
        </w:rPr>
        <w:t xml:space="preserve">Kế hoạch </w:t>
      </w:r>
      <w:r w:rsidRPr="000B6D68">
        <w:rPr>
          <w:rFonts w:eastAsia="MS Mincho"/>
          <w:bCs/>
          <w:spacing w:val="-2"/>
          <w:szCs w:val="28"/>
          <w:lang w:eastAsia="ja-JP"/>
        </w:rPr>
        <w:t>số 09/KH-CĐ ngày 28/10/2022 của BCH Công  đoàn cơ quan UBND huyện về tổ chức Đại hội công đoàn cơ sở thành viên tiến tới Đại hội công đoàn cơ quan UBND huyện lần thứ XIII, nhiệm kỳ 2023</w:t>
      </w:r>
      <w:r w:rsidRPr="000B6D68">
        <w:rPr>
          <w:rFonts w:eastAsia="MS Mincho"/>
          <w:b/>
          <w:bCs/>
          <w:spacing w:val="-2"/>
          <w:szCs w:val="28"/>
          <w:lang w:eastAsia="ja-JP"/>
        </w:rPr>
        <w:t>-</w:t>
      </w:r>
      <w:r w:rsidRPr="000B6D68">
        <w:rPr>
          <w:rFonts w:eastAsia="MS Mincho"/>
          <w:bCs/>
          <w:spacing w:val="-2"/>
          <w:szCs w:val="28"/>
          <w:lang w:eastAsia="ja-JP"/>
        </w:rPr>
        <w:t>2028;</w:t>
      </w:r>
      <w:r w:rsidRPr="000B6D68">
        <w:rPr>
          <w:spacing w:val="-2"/>
          <w:szCs w:val="28"/>
          <w:lang w:val="pt-BR" w:eastAsia="ja-JP"/>
        </w:rPr>
        <w:t xml:space="preserve"> </w:t>
      </w:r>
    </w:p>
    <w:p w:rsidR="00C80D0D" w:rsidRPr="001324CE" w:rsidRDefault="00C80D0D" w:rsidP="00C80D0D">
      <w:pPr>
        <w:spacing w:before="120" w:line="276" w:lineRule="auto"/>
        <w:ind w:firstLine="539"/>
        <w:jc w:val="both"/>
        <w:rPr>
          <w:rFonts w:eastAsia="MS Mincho"/>
          <w:bCs/>
          <w:spacing w:val="-2"/>
          <w:szCs w:val="28"/>
          <w:lang w:eastAsia="ja-JP"/>
        </w:rPr>
      </w:pPr>
      <w:r w:rsidRPr="001324CE">
        <w:rPr>
          <w:rFonts w:eastAsia="MS Mincho"/>
          <w:bCs/>
          <w:spacing w:val="-2"/>
          <w:szCs w:val="28"/>
          <w:lang w:eastAsia="ja-JP"/>
        </w:rPr>
        <w:t>- Căn cứ tình hình thực tế của đơn vị và yêu cầu của công tác công đoàn trong tình hình mới, Ban Chấp hành Công đoàn khóa XII xây dựng đề án nhân Ủy ban kiểm tra công đoàn cơ quan UBND huyện khóa XIII, nhiệm kỳ 2023-2028 trình Đại hội Công đoàn cơ quan UBND huyện khóa XIII, nhiệm kỳ 2023-2028 như sau:</w:t>
      </w:r>
    </w:p>
    <w:p w:rsidR="00C80D0D" w:rsidRPr="001324CE" w:rsidRDefault="00C80D0D" w:rsidP="00C80D0D">
      <w:pPr>
        <w:spacing w:before="120"/>
        <w:ind w:firstLine="539"/>
        <w:jc w:val="both"/>
        <w:rPr>
          <w:b/>
          <w:szCs w:val="28"/>
        </w:rPr>
      </w:pPr>
      <w:r>
        <w:rPr>
          <w:b/>
          <w:szCs w:val="28"/>
        </w:rPr>
        <w:t>1</w:t>
      </w:r>
      <w:r w:rsidRPr="001324CE">
        <w:rPr>
          <w:b/>
          <w:szCs w:val="28"/>
        </w:rPr>
        <w:t>.</w:t>
      </w:r>
      <w:r w:rsidR="00E27338">
        <w:rPr>
          <w:b/>
          <w:szCs w:val="28"/>
        </w:rPr>
        <w:t xml:space="preserve"> Yêu cầu, tiêu chuẩn </w:t>
      </w:r>
      <w:r>
        <w:rPr>
          <w:b/>
          <w:szCs w:val="28"/>
        </w:rPr>
        <w:t>uỷ viên UBKT Công đoàn</w:t>
      </w:r>
    </w:p>
    <w:p w:rsidR="00C80D0D" w:rsidRDefault="00C80D0D" w:rsidP="00C80D0D">
      <w:pPr>
        <w:spacing w:before="120"/>
        <w:ind w:firstLine="539"/>
        <w:jc w:val="both"/>
        <w:rPr>
          <w:szCs w:val="28"/>
        </w:rPr>
      </w:pPr>
      <w:r w:rsidRPr="001324CE">
        <w:rPr>
          <w:szCs w:val="28"/>
        </w:rPr>
        <w:t>- Có bản lĩnh chính trị vững vàng, trung thành với lý t</w:t>
      </w:r>
      <w:r w:rsidRPr="001324CE">
        <w:rPr>
          <w:szCs w:val="28"/>
        </w:rPr>
        <w:softHyphen/>
        <w:t xml:space="preserve">ưởng, mục tiêu CNXH, quyết tâm thực hiện sự nghiệp đổi mới; có số lượng chất lượng cơ bản để thực hiện nhiệm vụ kiểm tra theo sự chỉ đạo, hướng dẫn của UBKT Liên đoàn Lao động và của BCH Công đoàn </w:t>
      </w:r>
      <w:r>
        <w:rPr>
          <w:szCs w:val="28"/>
        </w:rPr>
        <w:t>cơ quan UBND huyện</w:t>
      </w:r>
      <w:r w:rsidRPr="001324CE">
        <w:rPr>
          <w:szCs w:val="28"/>
        </w:rPr>
        <w:t xml:space="preserve"> Minh Hóa. </w:t>
      </w:r>
    </w:p>
    <w:p w:rsidR="00C80D0D" w:rsidRPr="001324CE" w:rsidRDefault="00C80D0D" w:rsidP="00C80D0D">
      <w:pPr>
        <w:spacing w:before="120"/>
        <w:ind w:firstLine="539"/>
        <w:jc w:val="both"/>
        <w:rPr>
          <w:szCs w:val="28"/>
        </w:rPr>
      </w:pPr>
      <w:r>
        <w:rPr>
          <w:szCs w:val="28"/>
        </w:rPr>
        <w:t xml:space="preserve">- </w:t>
      </w:r>
      <w:r w:rsidRPr="001324CE">
        <w:rPr>
          <w:szCs w:val="28"/>
        </w:rPr>
        <w:t>Nhiệt tình công tác Công đoàn, có điều kiện và thời gian để tham gia công tác,</w:t>
      </w:r>
      <w:r w:rsidRPr="001324CE">
        <w:rPr>
          <w:color w:val="000000"/>
          <w:szCs w:val="28"/>
          <w:lang w:val="vi-VN"/>
        </w:rPr>
        <w:t xml:space="preserve"> có sức khỏe để hoàn thành nhiệm vụ</w:t>
      </w:r>
      <w:r w:rsidRPr="001324CE">
        <w:rPr>
          <w:color w:val="000000"/>
          <w:szCs w:val="28"/>
        </w:rPr>
        <w:t>.</w:t>
      </w:r>
    </w:p>
    <w:p w:rsidR="00C80D0D" w:rsidRPr="001324CE" w:rsidRDefault="00C80D0D" w:rsidP="00C80D0D">
      <w:pPr>
        <w:spacing w:before="120"/>
        <w:ind w:firstLine="539"/>
        <w:jc w:val="both"/>
        <w:rPr>
          <w:szCs w:val="28"/>
        </w:rPr>
      </w:pPr>
      <w:r w:rsidRPr="001324CE">
        <w:rPr>
          <w:szCs w:val="28"/>
        </w:rPr>
        <w:t xml:space="preserve">- Có năng lực tham gia xây dựng và tổ chức thực hiện tốt các hoạt động </w:t>
      </w:r>
      <w:r w:rsidR="00E27338">
        <w:rPr>
          <w:szCs w:val="28"/>
        </w:rPr>
        <w:t xml:space="preserve">và </w:t>
      </w:r>
      <w:r w:rsidRPr="001324CE">
        <w:rPr>
          <w:szCs w:val="28"/>
        </w:rPr>
        <w:t xml:space="preserve">công tác kiểm tra Công đoàn. </w:t>
      </w:r>
    </w:p>
    <w:p w:rsidR="00C80D0D" w:rsidRPr="001324CE" w:rsidRDefault="00C80D0D" w:rsidP="00C80D0D">
      <w:pPr>
        <w:spacing w:before="120"/>
        <w:ind w:firstLine="539"/>
        <w:jc w:val="both"/>
        <w:rPr>
          <w:szCs w:val="28"/>
        </w:rPr>
      </w:pPr>
      <w:r w:rsidRPr="001324CE">
        <w:rPr>
          <w:szCs w:val="28"/>
        </w:rPr>
        <w:t>- Có tinh thần trách nhiệm, đạo đức lối sống lành mạnh trung thực, giản dị; không bao che tham nhũng; kiên quyết chống lãng phí tham nhũng. Việc giới thiệu nhân sự UBKT phải đảm bảo dân chủ, công khai, đúng quy trình, đúng quy định của Điều lệ Công đoàn Việt Nam.</w:t>
      </w:r>
    </w:p>
    <w:p w:rsidR="00C80D0D" w:rsidRPr="001324CE" w:rsidRDefault="00E27338" w:rsidP="00C80D0D">
      <w:pPr>
        <w:spacing w:before="120"/>
        <w:ind w:firstLine="567"/>
        <w:jc w:val="both"/>
        <w:rPr>
          <w:b/>
          <w:szCs w:val="28"/>
        </w:rPr>
      </w:pPr>
      <w:r>
        <w:rPr>
          <w:b/>
          <w:szCs w:val="28"/>
        </w:rPr>
        <w:t>2</w:t>
      </w:r>
      <w:r w:rsidR="00C80D0D" w:rsidRPr="001324CE">
        <w:rPr>
          <w:b/>
          <w:szCs w:val="28"/>
        </w:rPr>
        <w:t>. Điề</w:t>
      </w:r>
      <w:r w:rsidR="00C80D0D">
        <w:rPr>
          <w:b/>
          <w:szCs w:val="28"/>
        </w:rPr>
        <w:t>u kiện tham gia Ủy ban kiểm tra</w:t>
      </w:r>
    </w:p>
    <w:p w:rsidR="00C80D0D" w:rsidRPr="001324CE" w:rsidRDefault="00C80D0D" w:rsidP="00C80D0D">
      <w:pPr>
        <w:spacing w:before="120"/>
        <w:ind w:firstLine="567"/>
        <w:jc w:val="both"/>
        <w:rPr>
          <w:szCs w:val="28"/>
        </w:rPr>
      </w:pPr>
      <w:r w:rsidRPr="001324CE">
        <w:rPr>
          <w:szCs w:val="28"/>
        </w:rPr>
        <w:t>Người tham gia UBKT phải đủ tiêu chuẩn, đáp ứng các điều kiện sau:</w:t>
      </w:r>
    </w:p>
    <w:p w:rsidR="00C80D0D" w:rsidRPr="001324CE" w:rsidRDefault="00C80D0D" w:rsidP="00C80D0D">
      <w:pPr>
        <w:spacing w:before="120"/>
        <w:ind w:firstLine="567"/>
        <w:jc w:val="both"/>
        <w:rPr>
          <w:szCs w:val="28"/>
        </w:rPr>
      </w:pPr>
      <w:r w:rsidRPr="001324CE">
        <w:rPr>
          <w:szCs w:val="28"/>
        </w:rPr>
        <w:lastRenderedPageBreak/>
        <w:t xml:space="preserve">- Về độ tuổi, người tham gia UBKT cần có đủ tuổi công tác trọn một nhiệm kỳ (nam từ 57 tuổi trở xuống, nữ từ 51 tuổi trở xuống) tính theo thời điểm Đại hội. </w:t>
      </w:r>
    </w:p>
    <w:p w:rsidR="00C80D0D" w:rsidRPr="001324CE" w:rsidRDefault="00C80D0D" w:rsidP="00C80D0D">
      <w:pPr>
        <w:spacing w:before="120"/>
        <w:ind w:firstLine="567"/>
        <w:jc w:val="both"/>
        <w:rPr>
          <w:szCs w:val="28"/>
        </w:rPr>
      </w:pPr>
      <w:r>
        <w:rPr>
          <w:szCs w:val="28"/>
        </w:rPr>
        <w:t>- Ủy</w:t>
      </w:r>
      <w:r w:rsidRPr="001324CE">
        <w:rPr>
          <w:szCs w:val="28"/>
        </w:rPr>
        <w:t xml:space="preserve"> viên UBKT Công đoàn nếu giới thiệu tái cử cần có thời gian công tác ít nhất 1/2 nhiệm kỳ (30 tháng tính theo thời điểm Đại hội).</w:t>
      </w:r>
    </w:p>
    <w:p w:rsidR="00C80D0D" w:rsidRDefault="00E27338" w:rsidP="00C80D0D">
      <w:pPr>
        <w:spacing w:before="120"/>
        <w:ind w:firstLine="567"/>
        <w:jc w:val="both"/>
        <w:rPr>
          <w:b/>
          <w:szCs w:val="28"/>
        </w:rPr>
      </w:pPr>
      <w:r>
        <w:rPr>
          <w:b/>
          <w:szCs w:val="28"/>
        </w:rPr>
        <w:t>3</w:t>
      </w:r>
      <w:r w:rsidR="00C80D0D">
        <w:rPr>
          <w:b/>
          <w:szCs w:val="28"/>
        </w:rPr>
        <w:t xml:space="preserve">. </w:t>
      </w:r>
      <w:r w:rsidR="00C80D0D" w:rsidRPr="001324CE">
        <w:rPr>
          <w:b/>
          <w:szCs w:val="28"/>
        </w:rPr>
        <w:t xml:space="preserve">Số lượng, cơ cấu </w:t>
      </w:r>
    </w:p>
    <w:p w:rsidR="00C80D0D" w:rsidRPr="001324CE" w:rsidRDefault="00C80D0D" w:rsidP="00C80D0D">
      <w:pPr>
        <w:spacing w:before="120"/>
        <w:ind w:firstLine="567"/>
        <w:jc w:val="both"/>
        <w:rPr>
          <w:szCs w:val="28"/>
          <w:lang w:val="vi-VN"/>
        </w:rPr>
      </w:pPr>
      <w:r w:rsidRPr="00E27338">
        <w:rPr>
          <w:i/>
          <w:szCs w:val="28"/>
        </w:rPr>
        <w:t>3.1  Số lượng:</w:t>
      </w:r>
      <w:r w:rsidRPr="001324CE">
        <w:rPr>
          <w:szCs w:val="28"/>
        </w:rPr>
        <w:t xml:space="preserve"> 0</w:t>
      </w:r>
      <w:r w:rsidRPr="001324CE">
        <w:rPr>
          <w:szCs w:val="28"/>
          <w:lang w:val="vi-VN"/>
        </w:rPr>
        <w:t>3</w:t>
      </w:r>
      <w:r w:rsidRPr="001324CE">
        <w:rPr>
          <w:szCs w:val="28"/>
        </w:rPr>
        <w:t xml:space="preserve"> đồng chí</w:t>
      </w:r>
      <w:r>
        <w:rPr>
          <w:szCs w:val="28"/>
        </w:rPr>
        <w:t>.</w:t>
      </w:r>
    </w:p>
    <w:p w:rsidR="00C80D0D" w:rsidRPr="00E27338" w:rsidRDefault="00C80D0D" w:rsidP="00C80D0D">
      <w:pPr>
        <w:spacing w:before="120"/>
        <w:ind w:firstLine="567"/>
        <w:jc w:val="both"/>
        <w:rPr>
          <w:i/>
          <w:szCs w:val="28"/>
        </w:rPr>
      </w:pPr>
      <w:r w:rsidRPr="00E27338">
        <w:rPr>
          <w:i/>
          <w:szCs w:val="28"/>
        </w:rPr>
        <w:t xml:space="preserve">3.2 Cơ cấu: </w:t>
      </w:r>
    </w:p>
    <w:p w:rsidR="00C80D0D" w:rsidRPr="001324CE" w:rsidRDefault="00C80D0D" w:rsidP="00C80D0D">
      <w:pPr>
        <w:spacing w:before="120"/>
        <w:ind w:firstLine="567"/>
        <w:jc w:val="both"/>
        <w:rPr>
          <w:spacing w:val="-8"/>
          <w:szCs w:val="28"/>
        </w:rPr>
      </w:pPr>
      <w:r>
        <w:rPr>
          <w:szCs w:val="28"/>
        </w:rPr>
        <w:t>-</w:t>
      </w:r>
      <w:r w:rsidRPr="001324CE">
        <w:rPr>
          <w:szCs w:val="28"/>
        </w:rPr>
        <w:t xml:space="preserve"> </w:t>
      </w:r>
      <w:r>
        <w:rPr>
          <w:szCs w:val="28"/>
        </w:rPr>
        <w:t>Đ</w:t>
      </w:r>
      <w:r w:rsidRPr="001324CE">
        <w:rPr>
          <w:szCs w:val="28"/>
        </w:rPr>
        <w:t xml:space="preserve">ồng chí </w:t>
      </w:r>
      <w:r>
        <w:rPr>
          <w:szCs w:val="28"/>
        </w:rPr>
        <w:t xml:space="preserve">Phó chủ tịch Công đoàn cơ quan UBND huyện: </w:t>
      </w:r>
      <w:r w:rsidRPr="001324CE">
        <w:rPr>
          <w:spacing w:val="-8"/>
          <w:szCs w:val="28"/>
        </w:rPr>
        <w:t>Chủ nhiệm UBKT</w:t>
      </w:r>
      <w:r>
        <w:rPr>
          <w:spacing w:val="-8"/>
          <w:szCs w:val="28"/>
        </w:rPr>
        <w:t>;</w:t>
      </w:r>
    </w:p>
    <w:p w:rsidR="00C80D0D" w:rsidRDefault="00C80D0D" w:rsidP="00C80D0D">
      <w:pPr>
        <w:spacing w:before="120"/>
        <w:ind w:firstLine="567"/>
        <w:jc w:val="both"/>
        <w:rPr>
          <w:szCs w:val="28"/>
        </w:rPr>
      </w:pPr>
      <w:r>
        <w:rPr>
          <w:szCs w:val="28"/>
        </w:rPr>
        <w:t>-</w:t>
      </w:r>
      <w:r w:rsidRPr="001324CE">
        <w:rPr>
          <w:szCs w:val="28"/>
        </w:rPr>
        <w:t xml:space="preserve"> 0</w:t>
      </w:r>
      <w:r w:rsidRPr="001324CE">
        <w:rPr>
          <w:szCs w:val="28"/>
          <w:lang w:val="vi-VN"/>
        </w:rPr>
        <w:t>2</w:t>
      </w:r>
      <w:r w:rsidRPr="001324CE">
        <w:rPr>
          <w:szCs w:val="28"/>
        </w:rPr>
        <w:t xml:space="preserve"> đồng chí Ủy viên</w:t>
      </w:r>
      <w:r>
        <w:rPr>
          <w:szCs w:val="28"/>
        </w:rPr>
        <w:t xml:space="preserve"> BCH: Ủy viên</w:t>
      </w:r>
      <w:r w:rsidRPr="001324CE">
        <w:rPr>
          <w:szCs w:val="28"/>
        </w:rPr>
        <w:t xml:space="preserve"> UBKT. </w:t>
      </w:r>
    </w:p>
    <w:p w:rsidR="00C80D0D" w:rsidRPr="001324CE" w:rsidRDefault="00C80D0D" w:rsidP="00C80D0D">
      <w:pPr>
        <w:spacing w:before="120" w:line="276" w:lineRule="auto"/>
        <w:ind w:firstLine="539"/>
        <w:jc w:val="both"/>
      </w:pPr>
      <w:r w:rsidRPr="001A10C6">
        <w:rPr>
          <w:szCs w:val="28"/>
        </w:rPr>
        <w:t xml:space="preserve">Trên đây là Đề án nhân sự </w:t>
      </w:r>
      <w:r>
        <w:rPr>
          <w:szCs w:val="28"/>
        </w:rPr>
        <w:t>Ủy ban kiểm tra</w:t>
      </w:r>
      <w:r>
        <w:t xml:space="preserve"> </w:t>
      </w:r>
      <w:r>
        <w:rPr>
          <w:szCs w:val="28"/>
        </w:rPr>
        <w:t>Công</w:t>
      </w:r>
      <w:r w:rsidRPr="001A10C6">
        <w:rPr>
          <w:szCs w:val="28"/>
        </w:rPr>
        <w:t xml:space="preserve"> đoàn </w:t>
      </w:r>
      <w:r>
        <w:rPr>
          <w:szCs w:val="28"/>
        </w:rPr>
        <w:t>cơ quan UBND huyện</w:t>
      </w:r>
      <w:r w:rsidRPr="001A10C6">
        <w:rPr>
          <w:szCs w:val="28"/>
        </w:rPr>
        <w:t xml:space="preserve"> khóa </w:t>
      </w:r>
      <w:r>
        <w:rPr>
          <w:szCs w:val="28"/>
        </w:rPr>
        <w:t>XIII</w:t>
      </w:r>
      <w:r w:rsidRPr="001A10C6">
        <w:rPr>
          <w:szCs w:val="28"/>
        </w:rPr>
        <w:t>, nhiệm kỳ 20</w:t>
      </w:r>
      <w:r>
        <w:rPr>
          <w:szCs w:val="28"/>
        </w:rPr>
        <w:t>23</w:t>
      </w:r>
      <w:r w:rsidRPr="001A10C6">
        <w:rPr>
          <w:szCs w:val="28"/>
        </w:rPr>
        <w:t>-202</w:t>
      </w:r>
      <w:r>
        <w:rPr>
          <w:szCs w:val="28"/>
        </w:rPr>
        <w:t>8</w:t>
      </w:r>
      <w:r w:rsidRPr="001A10C6">
        <w:rPr>
          <w:szCs w:val="28"/>
        </w:rPr>
        <w:t xml:space="preserve"> do Ban Chấp hành </w:t>
      </w:r>
      <w:r>
        <w:rPr>
          <w:szCs w:val="28"/>
        </w:rPr>
        <w:t>Công đoàn cơ quan UBND huyện</w:t>
      </w:r>
      <w:r w:rsidRPr="001A10C6">
        <w:rPr>
          <w:szCs w:val="28"/>
        </w:rPr>
        <w:t xml:space="preserve"> khóa </w:t>
      </w:r>
      <w:r>
        <w:rPr>
          <w:szCs w:val="28"/>
        </w:rPr>
        <w:t xml:space="preserve">XII, </w:t>
      </w:r>
      <w:r w:rsidRPr="001A10C6">
        <w:rPr>
          <w:szCs w:val="28"/>
        </w:rPr>
        <w:t>nhiệm kỳ 20</w:t>
      </w:r>
      <w:r>
        <w:rPr>
          <w:szCs w:val="28"/>
        </w:rPr>
        <w:t>17</w:t>
      </w:r>
      <w:r w:rsidRPr="001A10C6">
        <w:rPr>
          <w:szCs w:val="28"/>
        </w:rPr>
        <w:t>-20</w:t>
      </w:r>
      <w:r w:rsidR="00F03589">
        <w:rPr>
          <w:szCs w:val="28"/>
        </w:rPr>
        <w:t>23</w:t>
      </w:r>
      <w:r w:rsidRPr="001A10C6">
        <w:rPr>
          <w:szCs w:val="28"/>
        </w:rPr>
        <w:t xml:space="preserve"> chuẩn bị trình Đại hội xem xét, quyết định.</w:t>
      </w:r>
      <w:r>
        <w:rPr>
          <w:szCs w:val="28"/>
        </w:rPr>
        <w:t>/.</w:t>
      </w:r>
    </w:p>
    <w:p w:rsidR="00C80D0D" w:rsidRDefault="00C80D0D" w:rsidP="00C80D0D">
      <w:pPr>
        <w:jc w:val="both"/>
        <w:rPr>
          <w:b/>
          <w:i/>
        </w:rPr>
      </w:pPr>
      <w:r>
        <w:rPr>
          <w:b/>
          <w:i/>
        </w:rPr>
        <w:tab/>
      </w:r>
    </w:p>
    <w:p w:rsidR="00C80D0D" w:rsidRDefault="00C80D0D" w:rsidP="00C80D0D">
      <w:pPr>
        <w:jc w:val="both"/>
        <w:rPr>
          <w:b/>
          <w:i/>
        </w:rPr>
      </w:pPr>
    </w:p>
    <w:tbl>
      <w:tblPr>
        <w:tblW w:w="10064" w:type="dxa"/>
        <w:tblInd w:w="-492" w:type="dxa"/>
        <w:tblLook w:val="01E0" w:firstRow="1" w:lastRow="1" w:firstColumn="1" w:lastColumn="1" w:noHBand="0" w:noVBand="0"/>
      </w:tblPr>
      <w:tblGrid>
        <w:gridCol w:w="5278"/>
        <w:gridCol w:w="4786"/>
      </w:tblGrid>
      <w:tr w:rsidR="00C80D0D" w:rsidRPr="000B6D68" w:rsidTr="00674C6A">
        <w:tc>
          <w:tcPr>
            <w:tcW w:w="5278" w:type="dxa"/>
          </w:tcPr>
          <w:p w:rsidR="00C80D0D" w:rsidRPr="000B6D68" w:rsidRDefault="00C80D0D" w:rsidP="00674C6A">
            <w:pPr>
              <w:rPr>
                <w:b/>
                <w:i/>
                <w:sz w:val="26"/>
                <w:szCs w:val="28"/>
                <w:lang w:val="de-DE" w:eastAsia="ja-JP"/>
              </w:rPr>
            </w:pPr>
            <w:r w:rsidRPr="000B6D68">
              <w:rPr>
                <w:b/>
                <w:i/>
                <w:sz w:val="26"/>
                <w:szCs w:val="28"/>
                <w:lang w:val="de-DE" w:eastAsia="ja-JP"/>
              </w:rPr>
              <w:t>Nơi nhận:</w:t>
            </w:r>
          </w:p>
          <w:p w:rsidR="00C80D0D" w:rsidRPr="000B6D68" w:rsidRDefault="00C80D0D" w:rsidP="00674C6A">
            <w:pPr>
              <w:rPr>
                <w:sz w:val="24"/>
                <w:lang w:val="de-DE" w:eastAsia="ja-JP"/>
              </w:rPr>
            </w:pPr>
            <w:r w:rsidRPr="000B6D68">
              <w:rPr>
                <w:sz w:val="24"/>
                <w:lang w:val="de-DE" w:eastAsia="ja-JP"/>
              </w:rPr>
              <w:t>- Thường trực Liên đoàn Lao động huyện;</w:t>
            </w:r>
          </w:p>
          <w:p w:rsidR="00C80D0D" w:rsidRPr="000B6D68" w:rsidRDefault="00C80D0D" w:rsidP="00674C6A">
            <w:pPr>
              <w:rPr>
                <w:sz w:val="24"/>
                <w:lang w:val="de-DE" w:eastAsia="ja-JP"/>
              </w:rPr>
            </w:pPr>
            <w:r w:rsidRPr="000B6D68">
              <w:rPr>
                <w:sz w:val="24"/>
                <w:lang w:val="de-DE" w:eastAsia="ja-JP"/>
              </w:rPr>
              <w:t>- Đảng ủy UBND huyện;</w:t>
            </w:r>
          </w:p>
          <w:p w:rsidR="00C80D0D" w:rsidRPr="000B6D68" w:rsidRDefault="00C80D0D" w:rsidP="00674C6A">
            <w:pPr>
              <w:rPr>
                <w:sz w:val="24"/>
                <w:lang w:val="de-DE" w:eastAsia="ja-JP"/>
              </w:rPr>
            </w:pPr>
            <w:r w:rsidRPr="000B6D68">
              <w:rPr>
                <w:sz w:val="24"/>
                <w:lang w:val="de-DE" w:eastAsia="ja-JP"/>
              </w:rPr>
              <w:t>- Ban Chấp hành công đoàn cơ quan UBND huyện;</w:t>
            </w:r>
          </w:p>
          <w:p w:rsidR="00C80D0D" w:rsidRPr="000B6D68" w:rsidRDefault="00C80D0D" w:rsidP="00674C6A">
            <w:pPr>
              <w:rPr>
                <w:b/>
                <w:szCs w:val="28"/>
                <w:lang w:val="de-DE" w:eastAsia="ja-JP"/>
              </w:rPr>
            </w:pPr>
            <w:r w:rsidRPr="000B6D68">
              <w:rPr>
                <w:sz w:val="24"/>
                <w:lang w:val="de-DE" w:eastAsia="ja-JP"/>
              </w:rPr>
              <w:t>- Lưu: CĐCQ.</w:t>
            </w:r>
          </w:p>
        </w:tc>
        <w:tc>
          <w:tcPr>
            <w:tcW w:w="4786" w:type="dxa"/>
          </w:tcPr>
          <w:p w:rsidR="00C80D0D" w:rsidRPr="000B6D68" w:rsidRDefault="00C80D0D" w:rsidP="00674C6A">
            <w:pPr>
              <w:jc w:val="center"/>
              <w:rPr>
                <w:b/>
                <w:szCs w:val="28"/>
                <w:lang w:val="de-DE" w:eastAsia="ja-JP"/>
              </w:rPr>
            </w:pPr>
            <w:r w:rsidRPr="000B6D68">
              <w:rPr>
                <w:b/>
                <w:szCs w:val="28"/>
                <w:lang w:val="de-DE" w:eastAsia="ja-JP"/>
              </w:rPr>
              <w:t>T/M BCH CÔNG ĐOÀN</w:t>
            </w:r>
          </w:p>
          <w:p w:rsidR="00C80D0D" w:rsidRPr="000B6D68" w:rsidRDefault="00C80D0D" w:rsidP="00674C6A">
            <w:pPr>
              <w:jc w:val="center"/>
              <w:rPr>
                <w:b/>
                <w:szCs w:val="28"/>
                <w:lang w:val="de-DE" w:eastAsia="ja-JP"/>
              </w:rPr>
            </w:pPr>
            <w:r w:rsidRPr="007F71F3">
              <w:rPr>
                <w:b/>
                <w:szCs w:val="28"/>
                <w:lang w:val="de-DE" w:eastAsia="ja-JP"/>
              </w:rPr>
              <w:t>CHỦ TỊCH</w:t>
            </w:r>
          </w:p>
          <w:p w:rsidR="00C80D0D" w:rsidRPr="000B6D68" w:rsidRDefault="00C80D0D" w:rsidP="00674C6A">
            <w:pPr>
              <w:jc w:val="center"/>
              <w:rPr>
                <w:b/>
                <w:szCs w:val="28"/>
                <w:lang w:val="de-DE" w:eastAsia="ja-JP"/>
              </w:rPr>
            </w:pPr>
          </w:p>
          <w:p w:rsidR="00C80D0D" w:rsidRPr="000B6D68" w:rsidRDefault="00C80D0D" w:rsidP="00674C6A">
            <w:pPr>
              <w:jc w:val="center"/>
              <w:rPr>
                <w:b/>
                <w:sz w:val="30"/>
                <w:szCs w:val="28"/>
                <w:lang w:val="de-DE" w:eastAsia="ja-JP"/>
              </w:rPr>
            </w:pPr>
          </w:p>
          <w:p w:rsidR="00C80D0D" w:rsidRPr="000B6D68" w:rsidRDefault="00C80D0D" w:rsidP="00674C6A">
            <w:pPr>
              <w:jc w:val="center"/>
              <w:rPr>
                <w:b/>
                <w:sz w:val="30"/>
                <w:szCs w:val="28"/>
                <w:lang w:val="de-DE" w:eastAsia="ja-JP"/>
              </w:rPr>
            </w:pPr>
          </w:p>
          <w:p w:rsidR="00C80D0D" w:rsidRPr="000B6D68" w:rsidRDefault="00C80D0D" w:rsidP="00674C6A">
            <w:pPr>
              <w:jc w:val="center"/>
              <w:rPr>
                <w:b/>
                <w:sz w:val="30"/>
                <w:szCs w:val="28"/>
                <w:lang w:val="de-DE" w:eastAsia="ja-JP"/>
              </w:rPr>
            </w:pPr>
          </w:p>
          <w:p w:rsidR="00C80D0D" w:rsidRPr="000B6D68" w:rsidRDefault="00C80D0D" w:rsidP="00674C6A">
            <w:pPr>
              <w:jc w:val="center"/>
              <w:rPr>
                <w:szCs w:val="28"/>
                <w:lang w:eastAsia="ja-JP"/>
              </w:rPr>
            </w:pPr>
            <w:r w:rsidRPr="000B6D68">
              <w:rPr>
                <w:b/>
                <w:szCs w:val="28"/>
                <w:lang w:eastAsia="ja-JP"/>
              </w:rPr>
              <w:t>Đinh Minh Thảo</w:t>
            </w:r>
          </w:p>
        </w:tc>
      </w:tr>
    </w:tbl>
    <w:p w:rsidR="00C80D0D" w:rsidRDefault="00C80D0D" w:rsidP="00C80D0D">
      <w:pPr>
        <w:jc w:val="both"/>
        <w:rPr>
          <w:b/>
          <w:i/>
        </w:rPr>
      </w:pPr>
    </w:p>
    <w:p w:rsidR="009233FF" w:rsidRDefault="009233FF">
      <w:pPr>
        <w:sectPr w:rsidR="009233FF" w:rsidSect="00C80D0D">
          <w:pgSz w:w="11907" w:h="16840" w:code="9"/>
          <w:pgMar w:top="1134" w:right="851" w:bottom="1134" w:left="1701" w:header="720" w:footer="720" w:gutter="0"/>
          <w:cols w:space="720"/>
          <w:docGrid w:linePitch="360"/>
        </w:sectPr>
      </w:pPr>
    </w:p>
    <w:p w:rsidR="009233FF" w:rsidRPr="009233FF" w:rsidRDefault="009233FF" w:rsidP="009233FF">
      <w:pPr>
        <w:tabs>
          <w:tab w:val="left" w:pos="2280"/>
          <w:tab w:val="left" w:pos="4200"/>
        </w:tabs>
        <w:jc w:val="center"/>
        <w:rPr>
          <w:rFonts w:eastAsia="MS Mincho"/>
          <w:b/>
          <w:sz w:val="26"/>
          <w:szCs w:val="26"/>
          <w:lang w:eastAsia="ja-JP"/>
        </w:rPr>
      </w:pPr>
      <w:r w:rsidRPr="009233FF">
        <w:rPr>
          <w:rFonts w:eastAsia="MS Mincho"/>
          <w:b/>
          <w:sz w:val="26"/>
          <w:szCs w:val="26"/>
          <w:lang w:eastAsia="ja-JP"/>
        </w:rPr>
        <w:lastRenderedPageBreak/>
        <w:t xml:space="preserve">DANH SÁCH TRÍCH NGANG NHÂN SỰ </w:t>
      </w:r>
      <w:r>
        <w:rPr>
          <w:rFonts w:eastAsia="MS Mincho"/>
          <w:b/>
          <w:sz w:val="26"/>
          <w:szCs w:val="26"/>
          <w:lang w:eastAsia="ja-JP"/>
        </w:rPr>
        <w:t>UBKT</w:t>
      </w:r>
    </w:p>
    <w:p w:rsidR="009233FF" w:rsidRPr="009233FF" w:rsidRDefault="009233FF" w:rsidP="009233FF">
      <w:pPr>
        <w:tabs>
          <w:tab w:val="left" w:pos="2280"/>
          <w:tab w:val="left" w:pos="4200"/>
        </w:tabs>
        <w:jc w:val="center"/>
        <w:rPr>
          <w:rFonts w:eastAsia="MS Mincho"/>
          <w:b/>
          <w:sz w:val="26"/>
          <w:szCs w:val="26"/>
          <w:lang w:eastAsia="ja-JP"/>
        </w:rPr>
      </w:pPr>
      <w:r w:rsidRPr="009233FF">
        <w:rPr>
          <w:rFonts w:eastAsia="MS Mincho"/>
          <w:b/>
          <w:sz w:val="26"/>
          <w:szCs w:val="26"/>
          <w:lang w:eastAsia="ja-JP"/>
        </w:rPr>
        <w:t>CÔNG ĐOÀN CƠ QUAN UBND HUYỆN KHÓA XIII, NHIỆM KỲ 2023-2028</w:t>
      </w:r>
    </w:p>
    <w:p w:rsidR="009233FF" w:rsidRPr="009233FF" w:rsidRDefault="009233FF" w:rsidP="009233FF">
      <w:pPr>
        <w:tabs>
          <w:tab w:val="left" w:pos="2280"/>
          <w:tab w:val="left" w:pos="4200"/>
        </w:tabs>
        <w:jc w:val="center"/>
        <w:rPr>
          <w:rFonts w:eastAsia="MS Mincho"/>
          <w:sz w:val="26"/>
          <w:szCs w:val="26"/>
          <w:lang w:eastAsia="ja-JP"/>
        </w:rPr>
      </w:pPr>
    </w:p>
    <w:tbl>
      <w:tblPr>
        <w:tblW w:w="154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719"/>
        <w:gridCol w:w="1108"/>
        <w:gridCol w:w="1134"/>
        <w:gridCol w:w="3685"/>
        <w:gridCol w:w="851"/>
        <w:gridCol w:w="1107"/>
        <w:gridCol w:w="1444"/>
        <w:gridCol w:w="1418"/>
        <w:gridCol w:w="1418"/>
      </w:tblGrid>
      <w:tr w:rsidR="009233FF" w:rsidRPr="009233FF" w:rsidTr="009233FF">
        <w:tc>
          <w:tcPr>
            <w:tcW w:w="568" w:type="dxa"/>
            <w:vMerge w:val="restart"/>
            <w:shd w:val="clear" w:color="auto" w:fill="auto"/>
            <w:vAlign w:val="center"/>
          </w:tcPr>
          <w:p w:rsidR="009233FF" w:rsidRPr="009233FF" w:rsidRDefault="009233FF" w:rsidP="009233FF">
            <w:pPr>
              <w:tabs>
                <w:tab w:val="left" w:pos="2280"/>
                <w:tab w:val="left" w:pos="4200"/>
              </w:tabs>
              <w:jc w:val="center"/>
              <w:rPr>
                <w:rFonts w:eastAsia="MS Mincho"/>
                <w:b/>
                <w:sz w:val="26"/>
                <w:szCs w:val="26"/>
                <w:lang w:eastAsia="ja-JP"/>
              </w:rPr>
            </w:pPr>
            <w:r w:rsidRPr="009233FF">
              <w:rPr>
                <w:rFonts w:eastAsia="MS Mincho"/>
                <w:b/>
                <w:sz w:val="26"/>
                <w:szCs w:val="26"/>
                <w:lang w:eastAsia="ja-JP"/>
              </w:rPr>
              <w:t>TT</w:t>
            </w:r>
          </w:p>
        </w:tc>
        <w:tc>
          <w:tcPr>
            <w:tcW w:w="2719" w:type="dxa"/>
            <w:vMerge w:val="restart"/>
            <w:shd w:val="clear" w:color="auto" w:fill="auto"/>
            <w:vAlign w:val="center"/>
          </w:tcPr>
          <w:p w:rsidR="009233FF" w:rsidRPr="009233FF" w:rsidRDefault="009233FF" w:rsidP="009233FF">
            <w:pPr>
              <w:tabs>
                <w:tab w:val="left" w:pos="2280"/>
                <w:tab w:val="left" w:pos="4200"/>
              </w:tabs>
              <w:jc w:val="center"/>
              <w:rPr>
                <w:rFonts w:eastAsia="MS Mincho"/>
                <w:b/>
                <w:sz w:val="26"/>
                <w:szCs w:val="26"/>
                <w:lang w:eastAsia="ja-JP"/>
              </w:rPr>
            </w:pPr>
            <w:r w:rsidRPr="009233FF">
              <w:rPr>
                <w:rFonts w:eastAsia="MS Mincho"/>
                <w:b/>
                <w:sz w:val="26"/>
                <w:szCs w:val="26"/>
                <w:lang w:eastAsia="ja-JP"/>
              </w:rPr>
              <w:t>Họ và tên</w:t>
            </w:r>
          </w:p>
        </w:tc>
        <w:tc>
          <w:tcPr>
            <w:tcW w:w="2242" w:type="dxa"/>
            <w:gridSpan w:val="2"/>
            <w:vAlign w:val="center"/>
          </w:tcPr>
          <w:p w:rsidR="009233FF" w:rsidRPr="009233FF" w:rsidRDefault="009233FF" w:rsidP="009233FF">
            <w:pPr>
              <w:tabs>
                <w:tab w:val="left" w:pos="2280"/>
                <w:tab w:val="left" w:pos="4200"/>
              </w:tabs>
              <w:jc w:val="center"/>
              <w:rPr>
                <w:rFonts w:eastAsia="MS Mincho"/>
                <w:b/>
                <w:sz w:val="26"/>
                <w:szCs w:val="26"/>
                <w:lang w:eastAsia="ja-JP"/>
              </w:rPr>
            </w:pPr>
            <w:r w:rsidRPr="009233FF">
              <w:rPr>
                <w:rFonts w:eastAsia="MS Mincho"/>
                <w:b/>
                <w:sz w:val="26"/>
                <w:szCs w:val="26"/>
                <w:lang w:eastAsia="ja-JP"/>
              </w:rPr>
              <w:t>Năm sinh</w:t>
            </w:r>
          </w:p>
        </w:tc>
        <w:tc>
          <w:tcPr>
            <w:tcW w:w="3685" w:type="dxa"/>
            <w:vMerge w:val="restart"/>
            <w:shd w:val="clear" w:color="auto" w:fill="auto"/>
            <w:vAlign w:val="center"/>
          </w:tcPr>
          <w:p w:rsidR="009233FF" w:rsidRPr="009233FF" w:rsidRDefault="009233FF" w:rsidP="009233FF">
            <w:pPr>
              <w:tabs>
                <w:tab w:val="left" w:pos="2280"/>
                <w:tab w:val="left" w:pos="4200"/>
              </w:tabs>
              <w:jc w:val="center"/>
              <w:rPr>
                <w:rFonts w:eastAsia="MS Mincho"/>
                <w:b/>
                <w:sz w:val="26"/>
                <w:szCs w:val="26"/>
                <w:lang w:eastAsia="ja-JP"/>
              </w:rPr>
            </w:pPr>
            <w:r w:rsidRPr="009233FF">
              <w:rPr>
                <w:rFonts w:eastAsia="MS Mincho"/>
                <w:b/>
                <w:sz w:val="26"/>
                <w:szCs w:val="26"/>
                <w:lang w:eastAsia="ja-JP"/>
              </w:rPr>
              <w:t>Chức vụ, đơn vị công tác</w:t>
            </w:r>
          </w:p>
        </w:tc>
        <w:tc>
          <w:tcPr>
            <w:tcW w:w="851" w:type="dxa"/>
            <w:vMerge w:val="restart"/>
            <w:shd w:val="clear" w:color="auto" w:fill="auto"/>
            <w:vAlign w:val="center"/>
          </w:tcPr>
          <w:p w:rsidR="009233FF" w:rsidRPr="009233FF" w:rsidRDefault="009233FF" w:rsidP="009233FF">
            <w:pPr>
              <w:tabs>
                <w:tab w:val="left" w:pos="2280"/>
                <w:tab w:val="left" w:pos="4200"/>
              </w:tabs>
              <w:jc w:val="center"/>
              <w:rPr>
                <w:rFonts w:eastAsia="MS Mincho"/>
                <w:b/>
                <w:sz w:val="26"/>
                <w:szCs w:val="26"/>
                <w:lang w:eastAsia="ja-JP"/>
              </w:rPr>
            </w:pPr>
            <w:r w:rsidRPr="009233FF">
              <w:rPr>
                <w:rFonts w:eastAsia="MS Mincho"/>
                <w:b/>
                <w:sz w:val="26"/>
                <w:szCs w:val="26"/>
                <w:lang w:eastAsia="ja-JP"/>
              </w:rPr>
              <w:t>Đảng viên</w:t>
            </w:r>
          </w:p>
        </w:tc>
        <w:tc>
          <w:tcPr>
            <w:tcW w:w="1107" w:type="dxa"/>
            <w:vMerge w:val="restart"/>
            <w:shd w:val="clear" w:color="auto" w:fill="auto"/>
            <w:vAlign w:val="center"/>
          </w:tcPr>
          <w:p w:rsidR="009233FF" w:rsidRPr="009233FF" w:rsidRDefault="009233FF" w:rsidP="009233FF">
            <w:pPr>
              <w:tabs>
                <w:tab w:val="left" w:pos="2280"/>
                <w:tab w:val="left" w:pos="4200"/>
              </w:tabs>
              <w:jc w:val="center"/>
              <w:rPr>
                <w:rFonts w:eastAsia="MS Mincho"/>
                <w:b/>
                <w:sz w:val="26"/>
                <w:szCs w:val="26"/>
                <w:lang w:eastAsia="ja-JP"/>
              </w:rPr>
            </w:pPr>
            <w:r w:rsidRPr="009233FF">
              <w:rPr>
                <w:rFonts w:eastAsia="MS Mincho"/>
                <w:b/>
                <w:sz w:val="26"/>
                <w:szCs w:val="26"/>
                <w:lang w:eastAsia="ja-JP"/>
              </w:rPr>
              <w:t>Dân tộc</w:t>
            </w:r>
          </w:p>
        </w:tc>
        <w:tc>
          <w:tcPr>
            <w:tcW w:w="4280" w:type="dxa"/>
            <w:gridSpan w:val="3"/>
            <w:shd w:val="clear" w:color="auto" w:fill="auto"/>
            <w:vAlign w:val="center"/>
          </w:tcPr>
          <w:p w:rsidR="009233FF" w:rsidRPr="009233FF" w:rsidRDefault="009233FF" w:rsidP="009233FF">
            <w:pPr>
              <w:tabs>
                <w:tab w:val="left" w:pos="2280"/>
                <w:tab w:val="left" w:pos="4200"/>
              </w:tabs>
              <w:jc w:val="center"/>
              <w:rPr>
                <w:rFonts w:eastAsia="MS Mincho"/>
                <w:b/>
                <w:sz w:val="26"/>
                <w:szCs w:val="26"/>
                <w:lang w:eastAsia="ja-JP"/>
              </w:rPr>
            </w:pPr>
            <w:r w:rsidRPr="009233FF">
              <w:rPr>
                <w:rFonts w:eastAsia="MS Mincho"/>
                <w:b/>
                <w:sz w:val="26"/>
                <w:szCs w:val="26"/>
                <w:lang w:eastAsia="ja-JP"/>
              </w:rPr>
              <w:t>Trình độ đào tạo</w:t>
            </w:r>
          </w:p>
        </w:tc>
      </w:tr>
      <w:tr w:rsidR="009233FF" w:rsidRPr="009233FF" w:rsidTr="009233FF">
        <w:tc>
          <w:tcPr>
            <w:tcW w:w="568" w:type="dxa"/>
            <w:vMerge/>
            <w:shd w:val="clear" w:color="auto" w:fill="auto"/>
            <w:vAlign w:val="center"/>
          </w:tcPr>
          <w:p w:rsidR="009233FF" w:rsidRPr="009233FF" w:rsidRDefault="009233FF" w:rsidP="009233FF">
            <w:pPr>
              <w:tabs>
                <w:tab w:val="left" w:pos="2280"/>
                <w:tab w:val="left" w:pos="4200"/>
              </w:tabs>
              <w:jc w:val="center"/>
              <w:rPr>
                <w:rFonts w:eastAsia="MS Mincho"/>
                <w:b/>
                <w:sz w:val="26"/>
                <w:szCs w:val="26"/>
                <w:lang w:eastAsia="ja-JP"/>
              </w:rPr>
            </w:pPr>
          </w:p>
        </w:tc>
        <w:tc>
          <w:tcPr>
            <w:tcW w:w="2719" w:type="dxa"/>
            <w:vMerge/>
            <w:shd w:val="clear" w:color="auto" w:fill="auto"/>
            <w:vAlign w:val="center"/>
          </w:tcPr>
          <w:p w:rsidR="009233FF" w:rsidRPr="009233FF" w:rsidRDefault="009233FF" w:rsidP="009233FF">
            <w:pPr>
              <w:tabs>
                <w:tab w:val="left" w:pos="2280"/>
                <w:tab w:val="left" w:pos="4200"/>
              </w:tabs>
              <w:jc w:val="center"/>
              <w:rPr>
                <w:rFonts w:eastAsia="MS Mincho"/>
                <w:b/>
                <w:sz w:val="26"/>
                <w:szCs w:val="26"/>
                <w:lang w:eastAsia="ja-JP"/>
              </w:rPr>
            </w:pPr>
          </w:p>
        </w:tc>
        <w:tc>
          <w:tcPr>
            <w:tcW w:w="1108" w:type="dxa"/>
            <w:vAlign w:val="center"/>
          </w:tcPr>
          <w:p w:rsidR="009233FF" w:rsidRPr="009233FF" w:rsidRDefault="009233FF" w:rsidP="009233FF">
            <w:pPr>
              <w:tabs>
                <w:tab w:val="left" w:pos="2280"/>
                <w:tab w:val="left" w:pos="4200"/>
              </w:tabs>
              <w:jc w:val="center"/>
              <w:rPr>
                <w:rFonts w:eastAsia="MS Mincho"/>
                <w:b/>
                <w:sz w:val="26"/>
                <w:szCs w:val="26"/>
                <w:lang w:eastAsia="ja-JP"/>
              </w:rPr>
            </w:pPr>
            <w:r w:rsidRPr="009233FF">
              <w:rPr>
                <w:rFonts w:eastAsia="MS Mincho"/>
                <w:b/>
                <w:sz w:val="26"/>
                <w:szCs w:val="26"/>
                <w:lang w:eastAsia="ja-JP"/>
              </w:rPr>
              <w:t>Nam</w:t>
            </w:r>
          </w:p>
        </w:tc>
        <w:tc>
          <w:tcPr>
            <w:tcW w:w="1134" w:type="dxa"/>
            <w:vAlign w:val="center"/>
          </w:tcPr>
          <w:p w:rsidR="009233FF" w:rsidRPr="009233FF" w:rsidRDefault="009233FF" w:rsidP="009233FF">
            <w:pPr>
              <w:tabs>
                <w:tab w:val="left" w:pos="2280"/>
                <w:tab w:val="left" w:pos="4200"/>
              </w:tabs>
              <w:jc w:val="center"/>
              <w:rPr>
                <w:rFonts w:eastAsia="MS Mincho"/>
                <w:b/>
                <w:sz w:val="26"/>
                <w:szCs w:val="26"/>
                <w:lang w:eastAsia="ja-JP"/>
              </w:rPr>
            </w:pPr>
            <w:r w:rsidRPr="009233FF">
              <w:rPr>
                <w:rFonts w:eastAsia="MS Mincho"/>
                <w:b/>
                <w:sz w:val="26"/>
                <w:szCs w:val="26"/>
                <w:lang w:eastAsia="ja-JP"/>
              </w:rPr>
              <w:t>Nữ</w:t>
            </w:r>
          </w:p>
        </w:tc>
        <w:tc>
          <w:tcPr>
            <w:tcW w:w="3685" w:type="dxa"/>
            <w:vMerge/>
            <w:shd w:val="clear" w:color="auto" w:fill="auto"/>
            <w:vAlign w:val="center"/>
          </w:tcPr>
          <w:p w:rsidR="009233FF" w:rsidRPr="009233FF" w:rsidRDefault="009233FF" w:rsidP="009233FF">
            <w:pPr>
              <w:tabs>
                <w:tab w:val="left" w:pos="2280"/>
                <w:tab w:val="left" w:pos="4200"/>
              </w:tabs>
              <w:jc w:val="center"/>
              <w:rPr>
                <w:rFonts w:eastAsia="MS Mincho"/>
                <w:b/>
                <w:sz w:val="26"/>
                <w:szCs w:val="26"/>
                <w:lang w:eastAsia="ja-JP"/>
              </w:rPr>
            </w:pPr>
          </w:p>
        </w:tc>
        <w:tc>
          <w:tcPr>
            <w:tcW w:w="851" w:type="dxa"/>
            <w:vMerge/>
            <w:shd w:val="clear" w:color="auto" w:fill="auto"/>
            <w:vAlign w:val="center"/>
          </w:tcPr>
          <w:p w:rsidR="009233FF" w:rsidRPr="009233FF" w:rsidRDefault="009233FF" w:rsidP="009233FF">
            <w:pPr>
              <w:tabs>
                <w:tab w:val="left" w:pos="2280"/>
                <w:tab w:val="left" w:pos="4200"/>
              </w:tabs>
              <w:jc w:val="center"/>
              <w:rPr>
                <w:rFonts w:eastAsia="MS Mincho"/>
                <w:b/>
                <w:sz w:val="26"/>
                <w:szCs w:val="26"/>
                <w:lang w:eastAsia="ja-JP"/>
              </w:rPr>
            </w:pPr>
          </w:p>
        </w:tc>
        <w:tc>
          <w:tcPr>
            <w:tcW w:w="1107" w:type="dxa"/>
            <w:vMerge/>
            <w:shd w:val="clear" w:color="auto" w:fill="auto"/>
            <w:vAlign w:val="center"/>
          </w:tcPr>
          <w:p w:rsidR="009233FF" w:rsidRPr="009233FF" w:rsidRDefault="009233FF" w:rsidP="009233FF">
            <w:pPr>
              <w:tabs>
                <w:tab w:val="left" w:pos="2280"/>
                <w:tab w:val="left" w:pos="4200"/>
              </w:tabs>
              <w:jc w:val="center"/>
              <w:rPr>
                <w:rFonts w:eastAsia="MS Mincho"/>
                <w:b/>
                <w:sz w:val="26"/>
                <w:szCs w:val="26"/>
                <w:lang w:eastAsia="ja-JP"/>
              </w:rPr>
            </w:pPr>
          </w:p>
        </w:tc>
        <w:tc>
          <w:tcPr>
            <w:tcW w:w="1444" w:type="dxa"/>
            <w:shd w:val="clear" w:color="auto" w:fill="auto"/>
            <w:vAlign w:val="center"/>
          </w:tcPr>
          <w:p w:rsidR="009233FF" w:rsidRPr="009233FF" w:rsidRDefault="009233FF" w:rsidP="009233FF">
            <w:pPr>
              <w:tabs>
                <w:tab w:val="left" w:pos="2280"/>
                <w:tab w:val="left" w:pos="4200"/>
              </w:tabs>
              <w:jc w:val="center"/>
              <w:rPr>
                <w:rFonts w:eastAsia="MS Mincho"/>
                <w:b/>
                <w:sz w:val="26"/>
                <w:szCs w:val="26"/>
                <w:lang w:eastAsia="ja-JP"/>
              </w:rPr>
            </w:pPr>
            <w:r w:rsidRPr="009233FF">
              <w:rPr>
                <w:rFonts w:eastAsia="MS Mincho"/>
                <w:b/>
                <w:sz w:val="26"/>
                <w:szCs w:val="26"/>
                <w:lang w:eastAsia="ja-JP"/>
              </w:rPr>
              <w:t>Chính trị</w:t>
            </w:r>
          </w:p>
        </w:tc>
        <w:tc>
          <w:tcPr>
            <w:tcW w:w="1418" w:type="dxa"/>
            <w:shd w:val="clear" w:color="auto" w:fill="auto"/>
            <w:vAlign w:val="center"/>
          </w:tcPr>
          <w:p w:rsidR="009233FF" w:rsidRPr="009233FF" w:rsidRDefault="009233FF" w:rsidP="009233FF">
            <w:pPr>
              <w:tabs>
                <w:tab w:val="left" w:pos="2280"/>
                <w:tab w:val="left" w:pos="4200"/>
              </w:tabs>
              <w:jc w:val="center"/>
              <w:rPr>
                <w:rFonts w:eastAsia="MS Mincho"/>
                <w:b/>
                <w:sz w:val="26"/>
                <w:szCs w:val="26"/>
                <w:lang w:eastAsia="ja-JP"/>
              </w:rPr>
            </w:pPr>
            <w:r w:rsidRPr="009233FF">
              <w:rPr>
                <w:rFonts w:eastAsia="MS Mincho"/>
                <w:b/>
                <w:sz w:val="26"/>
                <w:szCs w:val="26"/>
                <w:lang w:eastAsia="ja-JP"/>
              </w:rPr>
              <w:t>Văn hóa</w:t>
            </w:r>
          </w:p>
        </w:tc>
        <w:tc>
          <w:tcPr>
            <w:tcW w:w="1418" w:type="dxa"/>
            <w:shd w:val="clear" w:color="auto" w:fill="auto"/>
            <w:vAlign w:val="center"/>
          </w:tcPr>
          <w:p w:rsidR="009233FF" w:rsidRPr="009233FF" w:rsidRDefault="009233FF" w:rsidP="009233FF">
            <w:pPr>
              <w:tabs>
                <w:tab w:val="left" w:pos="2280"/>
                <w:tab w:val="left" w:pos="4200"/>
              </w:tabs>
              <w:jc w:val="center"/>
              <w:rPr>
                <w:rFonts w:eastAsia="MS Mincho"/>
                <w:b/>
                <w:sz w:val="26"/>
                <w:szCs w:val="26"/>
                <w:lang w:eastAsia="ja-JP"/>
              </w:rPr>
            </w:pPr>
            <w:r w:rsidRPr="009233FF">
              <w:rPr>
                <w:rFonts w:eastAsia="MS Mincho"/>
                <w:b/>
                <w:sz w:val="26"/>
                <w:szCs w:val="26"/>
                <w:lang w:eastAsia="ja-JP"/>
              </w:rPr>
              <w:t>CM</w:t>
            </w:r>
          </w:p>
        </w:tc>
      </w:tr>
      <w:tr w:rsidR="009233FF" w:rsidRPr="009233FF" w:rsidTr="009233FF">
        <w:tc>
          <w:tcPr>
            <w:tcW w:w="568" w:type="dxa"/>
            <w:shd w:val="clear" w:color="auto" w:fill="auto"/>
            <w:vAlign w:val="center"/>
          </w:tcPr>
          <w:p w:rsidR="009233FF" w:rsidRPr="009233FF" w:rsidRDefault="009233FF" w:rsidP="009233FF">
            <w:pPr>
              <w:tabs>
                <w:tab w:val="left" w:pos="2280"/>
                <w:tab w:val="left" w:pos="4200"/>
              </w:tabs>
              <w:jc w:val="center"/>
              <w:rPr>
                <w:rFonts w:eastAsia="MS Mincho"/>
                <w:b/>
                <w:sz w:val="26"/>
                <w:szCs w:val="26"/>
                <w:lang w:eastAsia="ja-JP"/>
              </w:rPr>
            </w:pPr>
            <w:r>
              <w:rPr>
                <w:rFonts w:eastAsia="MS Mincho"/>
                <w:b/>
                <w:sz w:val="26"/>
                <w:szCs w:val="26"/>
                <w:lang w:eastAsia="ja-JP"/>
              </w:rPr>
              <w:t>1</w:t>
            </w:r>
          </w:p>
        </w:tc>
        <w:tc>
          <w:tcPr>
            <w:tcW w:w="2719" w:type="dxa"/>
            <w:shd w:val="clear" w:color="auto" w:fill="auto"/>
            <w:vAlign w:val="center"/>
          </w:tcPr>
          <w:p w:rsidR="009233FF" w:rsidRPr="009233FF" w:rsidRDefault="009233FF" w:rsidP="009233FF">
            <w:pPr>
              <w:tabs>
                <w:tab w:val="left" w:pos="2280"/>
                <w:tab w:val="left" w:pos="4200"/>
              </w:tabs>
              <w:rPr>
                <w:rFonts w:eastAsia="MS Mincho"/>
                <w:sz w:val="26"/>
                <w:szCs w:val="26"/>
                <w:lang w:eastAsia="ja-JP"/>
              </w:rPr>
            </w:pPr>
            <w:r w:rsidRPr="009233FF">
              <w:rPr>
                <w:rFonts w:eastAsia="MS Mincho"/>
                <w:sz w:val="26"/>
                <w:szCs w:val="26"/>
                <w:lang w:eastAsia="ja-JP"/>
              </w:rPr>
              <w:t>Hoàng Thanh Bình</w:t>
            </w:r>
          </w:p>
        </w:tc>
        <w:tc>
          <w:tcPr>
            <w:tcW w:w="1108" w:type="dxa"/>
            <w:vAlign w:val="center"/>
          </w:tcPr>
          <w:p w:rsidR="009233FF" w:rsidRPr="009233FF" w:rsidRDefault="009233FF" w:rsidP="009233FF">
            <w:pPr>
              <w:tabs>
                <w:tab w:val="left" w:pos="2280"/>
                <w:tab w:val="left" w:pos="4200"/>
              </w:tabs>
              <w:jc w:val="center"/>
              <w:rPr>
                <w:rFonts w:eastAsia="MS Mincho"/>
                <w:sz w:val="26"/>
                <w:szCs w:val="26"/>
                <w:lang w:eastAsia="ja-JP"/>
              </w:rPr>
            </w:pPr>
            <w:r w:rsidRPr="009233FF">
              <w:rPr>
                <w:rFonts w:eastAsia="MS Mincho"/>
                <w:sz w:val="26"/>
                <w:szCs w:val="26"/>
                <w:lang w:eastAsia="ja-JP"/>
              </w:rPr>
              <w:t>1979</w:t>
            </w:r>
          </w:p>
        </w:tc>
        <w:tc>
          <w:tcPr>
            <w:tcW w:w="1134" w:type="dxa"/>
            <w:vAlign w:val="center"/>
          </w:tcPr>
          <w:p w:rsidR="009233FF" w:rsidRPr="009233FF" w:rsidRDefault="009233FF" w:rsidP="009233FF">
            <w:pPr>
              <w:tabs>
                <w:tab w:val="left" w:pos="2280"/>
                <w:tab w:val="left" w:pos="4200"/>
              </w:tabs>
              <w:jc w:val="center"/>
              <w:rPr>
                <w:rFonts w:eastAsia="MS Mincho"/>
                <w:sz w:val="26"/>
                <w:szCs w:val="26"/>
                <w:lang w:eastAsia="ja-JP"/>
              </w:rPr>
            </w:pPr>
          </w:p>
        </w:tc>
        <w:tc>
          <w:tcPr>
            <w:tcW w:w="3685" w:type="dxa"/>
            <w:shd w:val="clear" w:color="auto" w:fill="auto"/>
            <w:vAlign w:val="center"/>
          </w:tcPr>
          <w:p w:rsidR="009233FF" w:rsidRPr="009233FF" w:rsidRDefault="009233FF" w:rsidP="009233FF">
            <w:pPr>
              <w:tabs>
                <w:tab w:val="left" w:pos="2280"/>
                <w:tab w:val="left" w:pos="4200"/>
              </w:tabs>
              <w:rPr>
                <w:rFonts w:eastAsia="MS Mincho"/>
                <w:sz w:val="26"/>
                <w:szCs w:val="26"/>
                <w:lang w:eastAsia="ja-JP"/>
              </w:rPr>
            </w:pPr>
            <w:r w:rsidRPr="009233FF">
              <w:rPr>
                <w:rFonts w:eastAsia="MS Mincho"/>
                <w:sz w:val="26"/>
                <w:szCs w:val="26"/>
                <w:lang w:eastAsia="ja-JP"/>
              </w:rPr>
              <w:t>Phó Trưởng phòng LĐ</w:t>
            </w:r>
            <w:r w:rsidR="00931238">
              <w:rPr>
                <w:rFonts w:eastAsia="MS Mincho"/>
                <w:sz w:val="26"/>
                <w:szCs w:val="26"/>
                <w:lang w:eastAsia="ja-JP"/>
              </w:rPr>
              <w:t>-</w:t>
            </w:r>
            <w:bookmarkStart w:id="0" w:name="_GoBack"/>
            <w:bookmarkEnd w:id="0"/>
            <w:r w:rsidRPr="009233FF">
              <w:rPr>
                <w:rFonts w:eastAsia="MS Mincho"/>
                <w:sz w:val="26"/>
                <w:szCs w:val="26"/>
                <w:lang w:eastAsia="ja-JP"/>
              </w:rPr>
              <w:t>TB</w:t>
            </w:r>
            <w:r w:rsidR="00C70CA3">
              <w:rPr>
                <w:rFonts w:eastAsia="MS Mincho"/>
                <w:sz w:val="26"/>
                <w:szCs w:val="26"/>
                <w:lang w:eastAsia="ja-JP"/>
              </w:rPr>
              <w:t>&amp;</w:t>
            </w:r>
            <w:r w:rsidRPr="009233FF">
              <w:rPr>
                <w:rFonts w:eastAsia="MS Mincho"/>
                <w:sz w:val="26"/>
                <w:szCs w:val="26"/>
                <w:lang w:eastAsia="ja-JP"/>
              </w:rPr>
              <w:t>XH</w:t>
            </w:r>
          </w:p>
        </w:tc>
        <w:tc>
          <w:tcPr>
            <w:tcW w:w="851" w:type="dxa"/>
            <w:shd w:val="clear" w:color="auto" w:fill="auto"/>
            <w:vAlign w:val="center"/>
          </w:tcPr>
          <w:p w:rsidR="009233FF" w:rsidRPr="009233FF" w:rsidRDefault="009233FF" w:rsidP="009233FF">
            <w:pPr>
              <w:tabs>
                <w:tab w:val="left" w:pos="2280"/>
                <w:tab w:val="left" w:pos="4200"/>
              </w:tabs>
              <w:jc w:val="center"/>
              <w:rPr>
                <w:rFonts w:eastAsia="MS Mincho"/>
                <w:sz w:val="26"/>
                <w:szCs w:val="26"/>
                <w:lang w:eastAsia="ja-JP"/>
              </w:rPr>
            </w:pPr>
            <w:r w:rsidRPr="009233FF">
              <w:rPr>
                <w:rFonts w:eastAsia="MS Mincho"/>
                <w:sz w:val="26"/>
                <w:szCs w:val="26"/>
                <w:lang w:eastAsia="ja-JP"/>
              </w:rPr>
              <w:t>X</w:t>
            </w:r>
          </w:p>
        </w:tc>
        <w:tc>
          <w:tcPr>
            <w:tcW w:w="1107" w:type="dxa"/>
            <w:shd w:val="clear" w:color="auto" w:fill="auto"/>
            <w:vAlign w:val="center"/>
          </w:tcPr>
          <w:p w:rsidR="009233FF" w:rsidRPr="009233FF" w:rsidRDefault="009233FF" w:rsidP="009233FF">
            <w:pPr>
              <w:tabs>
                <w:tab w:val="left" w:pos="2280"/>
                <w:tab w:val="left" w:pos="4200"/>
              </w:tabs>
              <w:jc w:val="center"/>
              <w:rPr>
                <w:rFonts w:eastAsia="MS Mincho"/>
                <w:sz w:val="26"/>
                <w:szCs w:val="26"/>
                <w:lang w:eastAsia="ja-JP"/>
              </w:rPr>
            </w:pPr>
            <w:r w:rsidRPr="009233FF">
              <w:rPr>
                <w:rFonts w:eastAsia="MS Mincho"/>
                <w:sz w:val="26"/>
                <w:szCs w:val="26"/>
                <w:lang w:eastAsia="ja-JP"/>
              </w:rPr>
              <w:t>Kinh</w:t>
            </w:r>
          </w:p>
        </w:tc>
        <w:tc>
          <w:tcPr>
            <w:tcW w:w="1444" w:type="dxa"/>
            <w:shd w:val="clear" w:color="auto" w:fill="auto"/>
            <w:vAlign w:val="center"/>
          </w:tcPr>
          <w:p w:rsidR="009233FF" w:rsidRPr="009233FF" w:rsidRDefault="009233FF" w:rsidP="009233FF">
            <w:pPr>
              <w:tabs>
                <w:tab w:val="left" w:pos="2280"/>
                <w:tab w:val="left" w:pos="4200"/>
              </w:tabs>
              <w:jc w:val="center"/>
              <w:rPr>
                <w:rFonts w:eastAsia="MS Mincho"/>
                <w:sz w:val="26"/>
                <w:szCs w:val="26"/>
                <w:lang w:eastAsia="ja-JP"/>
              </w:rPr>
            </w:pPr>
            <w:r w:rsidRPr="009233FF">
              <w:rPr>
                <w:rFonts w:eastAsia="MS Mincho"/>
                <w:sz w:val="26"/>
                <w:szCs w:val="26"/>
                <w:lang w:eastAsia="ja-JP"/>
              </w:rPr>
              <w:t>Cao cấp</w:t>
            </w:r>
          </w:p>
        </w:tc>
        <w:tc>
          <w:tcPr>
            <w:tcW w:w="1418" w:type="dxa"/>
            <w:shd w:val="clear" w:color="auto" w:fill="auto"/>
            <w:vAlign w:val="center"/>
          </w:tcPr>
          <w:p w:rsidR="009233FF" w:rsidRPr="009233FF" w:rsidRDefault="009233FF" w:rsidP="009233FF">
            <w:pPr>
              <w:tabs>
                <w:tab w:val="left" w:pos="2280"/>
                <w:tab w:val="left" w:pos="4200"/>
              </w:tabs>
              <w:jc w:val="center"/>
              <w:rPr>
                <w:rFonts w:eastAsia="MS Mincho"/>
                <w:sz w:val="26"/>
                <w:szCs w:val="26"/>
                <w:lang w:eastAsia="ja-JP"/>
              </w:rPr>
            </w:pPr>
          </w:p>
          <w:p w:rsidR="009233FF" w:rsidRPr="009233FF" w:rsidRDefault="009233FF" w:rsidP="009233FF">
            <w:pPr>
              <w:tabs>
                <w:tab w:val="left" w:pos="2280"/>
                <w:tab w:val="left" w:pos="4200"/>
              </w:tabs>
              <w:jc w:val="center"/>
              <w:rPr>
                <w:rFonts w:eastAsia="MS Mincho"/>
                <w:sz w:val="26"/>
                <w:szCs w:val="26"/>
                <w:lang w:eastAsia="ja-JP"/>
              </w:rPr>
            </w:pPr>
            <w:r w:rsidRPr="009233FF">
              <w:rPr>
                <w:rFonts w:eastAsia="MS Mincho"/>
                <w:sz w:val="26"/>
                <w:szCs w:val="26"/>
                <w:lang w:eastAsia="ja-JP"/>
              </w:rPr>
              <w:t>12/12</w:t>
            </w:r>
          </w:p>
          <w:p w:rsidR="009233FF" w:rsidRPr="009233FF" w:rsidRDefault="009233FF" w:rsidP="009233FF">
            <w:pPr>
              <w:tabs>
                <w:tab w:val="left" w:pos="2280"/>
                <w:tab w:val="left" w:pos="4200"/>
              </w:tabs>
              <w:jc w:val="center"/>
              <w:rPr>
                <w:rFonts w:eastAsia="MS Mincho"/>
                <w:sz w:val="26"/>
                <w:szCs w:val="26"/>
                <w:lang w:eastAsia="ja-JP"/>
              </w:rPr>
            </w:pPr>
          </w:p>
        </w:tc>
        <w:tc>
          <w:tcPr>
            <w:tcW w:w="1418" w:type="dxa"/>
            <w:shd w:val="clear" w:color="auto" w:fill="auto"/>
            <w:vAlign w:val="center"/>
          </w:tcPr>
          <w:p w:rsidR="009233FF" w:rsidRPr="009233FF" w:rsidRDefault="009233FF" w:rsidP="009233FF">
            <w:pPr>
              <w:tabs>
                <w:tab w:val="left" w:pos="2280"/>
                <w:tab w:val="left" w:pos="4200"/>
              </w:tabs>
              <w:jc w:val="center"/>
              <w:rPr>
                <w:rFonts w:eastAsia="MS Mincho"/>
                <w:sz w:val="26"/>
                <w:szCs w:val="26"/>
                <w:lang w:eastAsia="ja-JP"/>
              </w:rPr>
            </w:pPr>
            <w:r w:rsidRPr="009233FF">
              <w:rPr>
                <w:rFonts w:eastAsia="MS Mincho"/>
                <w:sz w:val="26"/>
                <w:szCs w:val="26"/>
                <w:lang w:eastAsia="ja-JP"/>
              </w:rPr>
              <w:t>ĐHSPLS</w:t>
            </w:r>
          </w:p>
        </w:tc>
      </w:tr>
      <w:tr w:rsidR="009233FF" w:rsidRPr="009233FF" w:rsidTr="009233FF">
        <w:tc>
          <w:tcPr>
            <w:tcW w:w="568" w:type="dxa"/>
            <w:shd w:val="clear" w:color="auto" w:fill="auto"/>
            <w:vAlign w:val="center"/>
          </w:tcPr>
          <w:p w:rsidR="009233FF" w:rsidRPr="009233FF" w:rsidRDefault="009233FF" w:rsidP="009233FF">
            <w:pPr>
              <w:tabs>
                <w:tab w:val="left" w:pos="2280"/>
                <w:tab w:val="left" w:pos="4200"/>
              </w:tabs>
              <w:jc w:val="center"/>
              <w:rPr>
                <w:rFonts w:eastAsia="MS Mincho"/>
                <w:b/>
                <w:sz w:val="26"/>
                <w:szCs w:val="26"/>
                <w:lang w:eastAsia="ja-JP"/>
              </w:rPr>
            </w:pPr>
            <w:r>
              <w:rPr>
                <w:rFonts w:eastAsia="MS Mincho"/>
                <w:b/>
                <w:sz w:val="26"/>
                <w:szCs w:val="26"/>
                <w:lang w:eastAsia="ja-JP"/>
              </w:rPr>
              <w:t>2</w:t>
            </w:r>
          </w:p>
        </w:tc>
        <w:tc>
          <w:tcPr>
            <w:tcW w:w="2719" w:type="dxa"/>
            <w:shd w:val="clear" w:color="auto" w:fill="auto"/>
            <w:vAlign w:val="center"/>
          </w:tcPr>
          <w:p w:rsidR="009233FF" w:rsidRPr="009233FF" w:rsidRDefault="009233FF" w:rsidP="009233FF">
            <w:pPr>
              <w:tabs>
                <w:tab w:val="left" w:pos="2280"/>
                <w:tab w:val="left" w:pos="4200"/>
              </w:tabs>
              <w:rPr>
                <w:rFonts w:eastAsia="MS Mincho"/>
                <w:sz w:val="26"/>
                <w:szCs w:val="26"/>
                <w:lang w:eastAsia="ja-JP"/>
              </w:rPr>
            </w:pPr>
            <w:r w:rsidRPr="009233FF">
              <w:rPr>
                <w:rFonts w:eastAsia="MS Mincho"/>
                <w:sz w:val="26"/>
                <w:szCs w:val="26"/>
                <w:lang w:eastAsia="ja-JP"/>
              </w:rPr>
              <w:t>Trần Thị Thanh Nhàn</w:t>
            </w:r>
          </w:p>
        </w:tc>
        <w:tc>
          <w:tcPr>
            <w:tcW w:w="1108" w:type="dxa"/>
            <w:vAlign w:val="center"/>
          </w:tcPr>
          <w:p w:rsidR="009233FF" w:rsidRPr="009233FF" w:rsidRDefault="009233FF" w:rsidP="009233FF">
            <w:pPr>
              <w:tabs>
                <w:tab w:val="left" w:pos="2280"/>
                <w:tab w:val="left" w:pos="4200"/>
              </w:tabs>
              <w:jc w:val="center"/>
              <w:rPr>
                <w:rFonts w:eastAsia="MS Mincho"/>
                <w:sz w:val="26"/>
                <w:szCs w:val="26"/>
                <w:lang w:eastAsia="ja-JP"/>
              </w:rPr>
            </w:pPr>
          </w:p>
        </w:tc>
        <w:tc>
          <w:tcPr>
            <w:tcW w:w="1134" w:type="dxa"/>
            <w:vAlign w:val="center"/>
          </w:tcPr>
          <w:p w:rsidR="009233FF" w:rsidRPr="009233FF" w:rsidRDefault="009233FF" w:rsidP="009233FF">
            <w:pPr>
              <w:tabs>
                <w:tab w:val="left" w:pos="2280"/>
                <w:tab w:val="left" w:pos="4200"/>
              </w:tabs>
              <w:jc w:val="center"/>
              <w:rPr>
                <w:rFonts w:eastAsia="MS Mincho"/>
                <w:sz w:val="26"/>
                <w:szCs w:val="26"/>
                <w:lang w:eastAsia="ja-JP"/>
              </w:rPr>
            </w:pPr>
            <w:r w:rsidRPr="009233FF">
              <w:rPr>
                <w:rFonts w:eastAsia="MS Mincho"/>
                <w:sz w:val="26"/>
                <w:szCs w:val="26"/>
                <w:lang w:eastAsia="ja-JP"/>
              </w:rPr>
              <w:t>1979</w:t>
            </w:r>
          </w:p>
        </w:tc>
        <w:tc>
          <w:tcPr>
            <w:tcW w:w="3685" w:type="dxa"/>
            <w:shd w:val="clear" w:color="auto" w:fill="auto"/>
            <w:vAlign w:val="center"/>
          </w:tcPr>
          <w:p w:rsidR="009233FF" w:rsidRPr="009233FF" w:rsidRDefault="009233FF" w:rsidP="009233FF">
            <w:pPr>
              <w:tabs>
                <w:tab w:val="left" w:pos="2280"/>
                <w:tab w:val="left" w:pos="4200"/>
              </w:tabs>
              <w:rPr>
                <w:rFonts w:eastAsia="MS Mincho"/>
                <w:sz w:val="26"/>
                <w:szCs w:val="26"/>
                <w:lang w:eastAsia="ja-JP"/>
              </w:rPr>
            </w:pPr>
            <w:r w:rsidRPr="009233FF">
              <w:rPr>
                <w:rFonts w:eastAsia="MS Mincho"/>
                <w:sz w:val="26"/>
                <w:szCs w:val="26"/>
                <w:lang w:eastAsia="ja-JP"/>
              </w:rPr>
              <w:t>Phó Trưởng phòng GD&amp;ĐT</w:t>
            </w:r>
          </w:p>
        </w:tc>
        <w:tc>
          <w:tcPr>
            <w:tcW w:w="851" w:type="dxa"/>
            <w:shd w:val="clear" w:color="auto" w:fill="auto"/>
            <w:vAlign w:val="center"/>
          </w:tcPr>
          <w:p w:rsidR="009233FF" w:rsidRPr="009233FF" w:rsidRDefault="009233FF" w:rsidP="009233FF">
            <w:pPr>
              <w:tabs>
                <w:tab w:val="left" w:pos="2280"/>
                <w:tab w:val="left" w:pos="4200"/>
              </w:tabs>
              <w:jc w:val="center"/>
              <w:rPr>
                <w:rFonts w:eastAsia="MS Mincho"/>
                <w:sz w:val="26"/>
                <w:szCs w:val="26"/>
                <w:lang w:eastAsia="ja-JP"/>
              </w:rPr>
            </w:pPr>
            <w:r w:rsidRPr="009233FF">
              <w:rPr>
                <w:rFonts w:eastAsia="MS Mincho"/>
                <w:sz w:val="26"/>
                <w:szCs w:val="26"/>
                <w:lang w:eastAsia="ja-JP"/>
              </w:rPr>
              <w:t>X</w:t>
            </w:r>
          </w:p>
        </w:tc>
        <w:tc>
          <w:tcPr>
            <w:tcW w:w="1107" w:type="dxa"/>
            <w:shd w:val="clear" w:color="auto" w:fill="auto"/>
            <w:vAlign w:val="center"/>
          </w:tcPr>
          <w:p w:rsidR="009233FF" w:rsidRPr="009233FF" w:rsidRDefault="009233FF" w:rsidP="009233FF">
            <w:pPr>
              <w:tabs>
                <w:tab w:val="left" w:pos="2280"/>
                <w:tab w:val="left" w:pos="4200"/>
              </w:tabs>
              <w:jc w:val="center"/>
              <w:rPr>
                <w:rFonts w:eastAsia="MS Mincho"/>
                <w:sz w:val="26"/>
                <w:szCs w:val="26"/>
                <w:lang w:eastAsia="ja-JP"/>
              </w:rPr>
            </w:pPr>
            <w:r w:rsidRPr="009233FF">
              <w:rPr>
                <w:rFonts w:eastAsia="MS Mincho"/>
                <w:sz w:val="26"/>
                <w:szCs w:val="26"/>
                <w:lang w:eastAsia="ja-JP"/>
              </w:rPr>
              <w:t>Kinh</w:t>
            </w:r>
          </w:p>
        </w:tc>
        <w:tc>
          <w:tcPr>
            <w:tcW w:w="1444" w:type="dxa"/>
            <w:shd w:val="clear" w:color="auto" w:fill="auto"/>
            <w:vAlign w:val="center"/>
          </w:tcPr>
          <w:p w:rsidR="009233FF" w:rsidRPr="009233FF" w:rsidRDefault="009233FF" w:rsidP="009233FF">
            <w:pPr>
              <w:tabs>
                <w:tab w:val="left" w:pos="2280"/>
                <w:tab w:val="left" w:pos="4200"/>
              </w:tabs>
              <w:jc w:val="center"/>
              <w:rPr>
                <w:rFonts w:eastAsia="MS Mincho"/>
                <w:sz w:val="26"/>
                <w:szCs w:val="26"/>
                <w:lang w:eastAsia="ja-JP"/>
              </w:rPr>
            </w:pPr>
            <w:r w:rsidRPr="009233FF">
              <w:rPr>
                <w:rFonts w:eastAsia="MS Mincho"/>
                <w:sz w:val="26"/>
                <w:szCs w:val="26"/>
                <w:lang w:eastAsia="ja-JP"/>
              </w:rPr>
              <w:t>Cao cấp</w:t>
            </w:r>
          </w:p>
        </w:tc>
        <w:tc>
          <w:tcPr>
            <w:tcW w:w="1418" w:type="dxa"/>
            <w:shd w:val="clear" w:color="auto" w:fill="auto"/>
            <w:vAlign w:val="center"/>
          </w:tcPr>
          <w:p w:rsidR="009233FF" w:rsidRPr="009233FF" w:rsidRDefault="009233FF" w:rsidP="009233FF">
            <w:pPr>
              <w:tabs>
                <w:tab w:val="left" w:pos="2280"/>
                <w:tab w:val="left" w:pos="4200"/>
              </w:tabs>
              <w:jc w:val="center"/>
              <w:rPr>
                <w:rFonts w:eastAsia="MS Mincho"/>
                <w:sz w:val="26"/>
                <w:szCs w:val="26"/>
                <w:lang w:eastAsia="ja-JP"/>
              </w:rPr>
            </w:pPr>
          </w:p>
          <w:p w:rsidR="009233FF" w:rsidRPr="009233FF" w:rsidRDefault="009233FF" w:rsidP="009233FF">
            <w:pPr>
              <w:tabs>
                <w:tab w:val="left" w:pos="2280"/>
                <w:tab w:val="left" w:pos="4200"/>
              </w:tabs>
              <w:jc w:val="center"/>
              <w:rPr>
                <w:rFonts w:eastAsia="MS Mincho"/>
                <w:sz w:val="26"/>
                <w:szCs w:val="26"/>
                <w:lang w:eastAsia="ja-JP"/>
              </w:rPr>
            </w:pPr>
            <w:r w:rsidRPr="009233FF">
              <w:rPr>
                <w:rFonts w:eastAsia="MS Mincho"/>
                <w:sz w:val="26"/>
                <w:szCs w:val="26"/>
                <w:lang w:eastAsia="ja-JP"/>
              </w:rPr>
              <w:t>12/12</w:t>
            </w:r>
          </w:p>
          <w:p w:rsidR="009233FF" w:rsidRPr="009233FF" w:rsidRDefault="009233FF" w:rsidP="009233FF">
            <w:pPr>
              <w:tabs>
                <w:tab w:val="left" w:pos="2280"/>
                <w:tab w:val="left" w:pos="4200"/>
              </w:tabs>
              <w:jc w:val="center"/>
              <w:rPr>
                <w:rFonts w:eastAsia="MS Mincho"/>
                <w:sz w:val="26"/>
                <w:szCs w:val="26"/>
                <w:lang w:eastAsia="ja-JP"/>
              </w:rPr>
            </w:pPr>
          </w:p>
        </w:tc>
        <w:tc>
          <w:tcPr>
            <w:tcW w:w="1418" w:type="dxa"/>
            <w:shd w:val="clear" w:color="auto" w:fill="auto"/>
            <w:vAlign w:val="center"/>
          </w:tcPr>
          <w:p w:rsidR="009233FF" w:rsidRPr="009233FF" w:rsidRDefault="009233FF" w:rsidP="009233FF">
            <w:pPr>
              <w:tabs>
                <w:tab w:val="left" w:pos="2280"/>
                <w:tab w:val="left" w:pos="4200"/>
              </w:tabs>
              <w:jc w:val="center"/>
              <w:rPr>
                <w:rFonts w:eastAsia="MS Mincho"/>
                <w:sz w:val="26"/>
                <w:szCs w:val="26"/>
                <w:lang w:eastAsia="ja-JP"/>
              </w:rPr>
            </w:pPr>
            <w:r w:rsidRPr="009233FF">
              <w:rPr>
                <w:rFonts w:eastAsia="MS Mincho"/>
                <w:sz w:val="26"/>
                <w:szCs w:val="26"/>
                <w:lang w:eastAsia="ja-JP"/>
              </w:rPr>
              <w:t xml:space="preserve">Ths </w:t>
            </w:r>
          </w:p>
          <w:p w:rsidR="009233FF" w:rsidRPr="009233FF" w:rsidRDefault="009233FF" w:rsidP="009233FF">
            <w:pPr>
              <w:tabs>
                <w:tab w:val="left" w:pos="2280"/>
                <w:tab w:val="left" w:pos="4200"/>
              </w:tabs>
              <w:jc w:val="center"/>
              <w:rPr>
                <w:rFonts w:eastAsia="MS Mincho"/>
                <w:sz w:val="26"/>
                <w:szCs w:val="26"/>
                <w:lang w:eastAsia="ja-JP"/>
              </w:rPr>
            </w:pPr>
            <w:r w:rsidRPr="009233FF">
              <w:rPr>
                <w:rFonts w:eastAsia="MS Mincho"/>
                <w:sz w:val="26"/>
                <w:szCs w:val="26"/>
                <w:lang w:eastAsia="ja-JP"/>
              </w:rPr>
              <w:t>Ngữ văn</w:t>
            </w:r>
          </w:p>
        </w:tc>
      </w:tr>
      <w:tr w:rsidR="00084ED0" w:rsidRPr="009233FF" w:rsidTr="009233FF">
        <w:tc>
          <w:tcPr>
            <w:tcW w:w="568" w:type="dxa"/>
            <w:shd w:val="clear" w:color="auto" w:fill="auto"/>
            <w:vAlign w:val="center"/>
          </w:tcPr>
          <w:p w:rsidR="00084ED0" w:rsidRPr="009233FF" w:rsidRDefault="00084ED0" w:rsidP="009233FF">
            <w:pPr>
              <w:tabs>
                <w:tab w:val="left" w:pos="2280"/>
                <w:tab w:val="left" w:pos="4200"/>
              </w:tabs>
              <w:jc w:val="center"/>
              <w:rPr>
                <w:rFonts w:eastAsia="MS Mincho"/>
                <w:b/>
                <w:sz w:val="26"/>
                <w:szCs w:val="26"/>
                <w:lang w:eastAsia="ja-JP"/>
              </w:rPr>
            </w:pPr>
            <w:r>
              <w:rPr>
                <w:rFonts w:eastAsia="MS Mincho"/>
                <w:b/>
                <w:sz w:val="26"/>
                <w:szCs w:val="26"/>
                <w:lang w:eastAsia="ja-JP"/>
              </w:rPr>
              <w:t>3</w:t>
            </w:r>
          </w:p>
        </w:tc>
        <w:tc>
          <w:tcPr>
            <w:tcW w:w="2719" w:type="dxa"/>
            <w:shd w:val="clear" w:color="auto" w:fill="auto"/>
            <w:vAlign w:val="center"/>
          </w:tcPr>
          <w:p w:rsidR="00084ED0" w:rsidRPr="008028E8" w:rsidRDefault="00084ED0" w:rsidP="00674C6A">
            <w:pPr>
              <w:tabs>
                <w:tab w:val="left" w:pos="2280"/>
                <w:tab w:val="left" w:pos="4200"/>
              </w:tabs>
              <w:rPr>
                <w:sz w:val="26"/>
                <w:szCs w:val="26"/>
              </w:rPr>
            </w:pPr>
            <w:r w:rsidRPr="008028E8">
              <w:rPr>
                <w:sz w:val="26"/>
                <w:szCs w:val="26"/>
              </w:rPr>
              <w:t>Đinh Anh Quỳnh</w:t>
            </w:r>
          </w:p>
        </w:tc>
        <w:tc>
          <w:tcPr>
            <w:tcW w:w="1108" w:type="dxa"/>
            <w:vAlign w:val="center"/>
          </w:tcPr>
          <w:p w:rsidR="00084ED0" w:rsidRPr="008028E8" w:rsidRDefault="00084ED0" w:rsidP="00674C6A">
            <w:pPr>
              <w:tabs>
                <w:tab w:val="left" w:pos="2280"/>
                <w:tab w:val="left" w:pos="4200"/>
              </w:tabs>
              <w:jc w:val="center"/>
              <w:rPr>
                <w:sz w:val="26"/>
                <w:szCs w:val="26"/>
              </w:rPr>
            </w:pPr>
            <w:r w:rsidRPr="008028E8">
              <w:rPr>
                <w:sz w:val="26"/>
                <w:szCs w:val="26"/>
              </w:rPr>
              <w:t>1983</w:t>
            </w:r>
          </w:p>
        </w:tc>
        <w:tc>
          <w:tcPr>
            <w:tcW w:w="1134" w:type="dxa"/>
            <w:vAlign w:val="center"/>
          </w:tcPr>
          <w:p w:rsidR="00084ED0" w:rsidRPr="008028E8" w:rsidRDefault="00084ED0" w:rsidP="00674C6A">
            <w:pPr>
              <w:tabs>
                <w:tab w:val="left" w:pos="2280"/>
                <w:tab w:val="left" w:pos="4200"/>
              </w:tabs>
              <w:jc w:val="center"/>
              <w:rPr>
                <w:sz w:val="26"/>
                <w:szCs w:val="26"/>
              </w:rPr>
            </w:pPr>
          </w:p>
        </w:tc>
        <w:tc>
          <w:tcPr>
            <w:tcW w:w="3685" w:type="dxa"/>
            <w:shd w:val="clear" w:color="auto" w:fill="auto"/>
            <w:vAlign w:val="center"/>
          </w:tcPr>
          <w:p w:rsidR="00084ED0" w:rsidRPr="008028E8" w:rsidRDefault="00A064E2" w:rsidP="00674C6A">
            <w:pPr>
              <w:tabs>
                <w:tab w:val="left" w:pos="2280"/>
                <w:tab w:val="left" w:pos="4200"/>
              </w:tabs>
              <w:rPr>
                <w:sz w:val="26"/>
                <w:szCs w:val="26"/>
              </w:rPr>
            </w:pPr>
            <w:r>
              <w:rPr>
                <w:sz w:val="26"/>
                <w:szCs w:val="26"/>
              </w:rPr>
              <w:t>Chuyên viên Phòng KT&amp;</w:t>
            </w:r>
            <w:r w:rsidR="00084ED0" w:rsidRPr="008028E8">
              <w:rPr>
                <w:sz w:val="26"/>
                <w:szCs w:val="26"/>
              </w:rPr>
              <w:t>HT</w:t>
            </w:r>
          </w:p>
        </w:tc>
        <w:tc>
          <w:tcPr>
            <w:tcW w:w="851" w:type="dxa"/>
            <w:shd w:val="clear" w:color="auto" w:fill="auto"/>
            <w:vAlign w:val="center"/>
          </w:tcPr>
          <w:p w:rsidR="00084ED0" w:rsidRPr="008028E8" w:rsidRDefault="00084ED0" w:rsidP="00674C6A">
            <w:pPr>
              <w:tabs>
                <w:tab w:val="left" w:pos="2280"/>
                <w:tab w:val="left" w:pos="4200"/>
              </w:tabs>
              <w:jc w:val="center"/>
              <w:rPr>
                <w:sz w:val="26"/>
                <w:szCs w:val="26"/>
              </w:rPr>
            </w:pPr>
            <w:r w:rsidRPr="008028E8">
              <w:rPr>
                <w:sz w:val="26"/>
                <w:szCs w:val="26"/>
              </w:rPr>
              <w:t>X</w:t>
            </w:r>
          </w:p>
        </w:tc>
        <w:tc>
          <w:tcPr>
            <w:tcW w:w="1107" w:type="dxa"/>
            <w:shd w:val="clear" w:color="auto" w:fill="auto"/>
            <w:vAlign w:val="center"/>
          </w:tcPr>
          <w:p w:rsidR="00084ED0" w:rsidRPr="008028E8" w:rsidRDefault="00084ED0" w:rsidP="00674C6A">
            <w:pPr>
              <w:tabs>
                <w:tab w:val="left" w:pos="2280"/>
                <w:tab w:val="left" w:pos="4200"/>
              </w:tabs>
              <w:jc w:val="center"/>
              <w:rPr>
                <w:sz w:val="26"/>
                <w:szCs w:val="26"/>
              </w:rPr>
            </w:pPr>
            <w:r w:rsidRPr="008028E8">
              <w:rPr>
                <w:sz w:val="26"/>
                <w:szCs w:val="26"/>
              </w:rPr>
              <w:t>Chứt</w:t>
            </w:r>
          </w:p>
        </w:tc>
        <w:tc>
          <w:tcPr>
            <w:tcW w:w="1444" w:type="dxa"/>
            <w:shd w:val="clear" w:color="auto" w:fill="auto"/>
            <w:vAlign w:val="center"/>
          </w:tcPr>
          <w:p w:rsidR="00084ED0" w:rsidRPr="008028E8" w:rsidRDefault="00084ED0" w:rsidP="00674C6A">
            <w:pPr>
              <w:tabs>
                <w:tab w:val="left" w:pos="2280"/>
                <w:tab w:val="left" w:pos="4200"/>
              </w:tabs>
              <w:jc w:val="center"/>
              <w:rPr>
                <w:sz w:val="26"/>
                <w:szCs w:val="26"/>
              </w:rPr>
            </w:pPr>
            <w:r w:rsidRPr="008028E8">
              <w:rPr>
                <w:sz w:val="26"/>
                <w:szCs w:val="26"/>
              </w:rPr>
              <w:t>Cao cấp</w:t>
            </w:r>
          </w:p>
        </w:tc>
        <w:tc>
          <w:tcPr>
            <w:tcW w:w="1418" w:type="dxa"/>
            <w:shd w:val="clear" w:color="auto" w:fill="auto"/>
            <w:vAlign w:val="center"/>
          </w:tcPr>
          <w:p w:rsidR="00084ED0" w:rsidRPr="008028E8" w:rsidRDefault="00084ED0" w:rsidP="00674C6A">
            <w:pPr>
              <w:tabs>
                <w:tab w:val="left" w:pos="2280"/>
                <w:tab w:val="left" w:pos="4200"/>
              </w:tabs>
              <w:jc w:val="center"/>
              <w:rPr>
                <w:sz w:val="26"/>
                <w:szCs w:val="26"/>
              </w:rPr>
            </w:pPr>
          </w:p>
          <w:p w:rsidR="00084ED0" w:rsidRPr="008028E8" w:rsidRDefault="00084ED0" w:rsidP="00674C6A">
            <w:pPr>
              <w:tabs>
                <w:tab w:val="left" w:pos="2280"/>
                <w:tab w:val="left" w:pos="4200"/>
              </w:tabs>
              <w:jc w:val="center"/>
              <w:rPr>
                <w:sz w:val="26"/>
                <w:szCs w:val="26"/>
              </w:rPr>
            </w:pPr>
            <w:r w:rsidRPr="008028E8">
              <w:rPr>
                <w:sz w:val="26"/>
                <w:szCs w:val="26"/>
              </w:rPr>
              <w:t>12/12</w:t>
            </w:r>
          </w:p>
          <w:p w:rsidR="00084ED0" w:rsidRPr="008028E8" w:rsidRDefault="00084ED0" w:rsidP="00674C6A">
            <w:pPr>
              <w:tabs>
                <w:tab w:val="left" w:pos="2280"/>
                <w:tab w:val="left" w:pos="4200"/>
              </w:tabs>
              <w:jc w:val="center"/>
              <w:rPr>
                <w:sz w:val="26"/>
                <w:szCs w:val="26"/>
              </w:rPr>
            </w:pPr>
          </w:p>
        </w:tc>
        <w:tc>
          <w:tcPr>
            <w:tcW w:w="1418" w:type="dxa"/>
            <w:shd w:val="clear" w:color="auto" w:fill="auto"/>
            <w:vAlign w:val="center"/>
          </w:tcPr>
          <w:p w:rsidR="00084ED0" w:rsidRPr="008028E8" w:rsidRDefault="00084ED0" w:rsidP="00674C6A">
            <w:pPr>
              <w:tabs>
                <w:tab w:val="left" w:pos="2280"/>
                <w:tab w:val="left" w:pos="4200"/>
              </w:tabs>
              <w:jc w:val="center"/>
              <w:rPr>
                <w:sz w:val="26"/>
                <w:szCs w:val="26"/>
              </w:rPr>
            </w:pPr>
            <w:r w:rsidRPr="008028E8">
              <w:rPr>
                <w:sz w:val="26"/>
                <w:szCs w:val="26"/>
              </w:rPr>
              <w:t>KSXDDD&amp;CN</w:t>
            </w:r>
          </w:p>
        </w:tc>
      </w:tr>
    </w:tbl>
    <w:p w:rsidR="00CD5191" w:rsidRDefault="00CD5191"/>
    <w:sectPr w:rsidR="00CD5191" w:rsidSect="009233FF">
      <w:pgSz w:w="16840" w:h="11907" w:orient="landscape" w:code="9"/>
      <w:pgMar w:top="1701" w:right="1134" w:bottom="851"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D0D"/>
    <w:rsid w:val="00084ED0"/>
    <w:rsid w:val="009233FF"/>
    <w:rsid w:val="00931238"/>
    <w:rsid w:val="00A064E2"/>
    <w:rsid w:val="00C70CA3"/>
    <w:rsid w:val="00C80D0D"/>
    <w:rsid w:val="00CD5191"/>
    <w:rsid w:val="00E27338"/>
    <w:rsid w:val="00F03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D0D"/>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D0D"/>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521</Words>
  <Characters>2973</Characters>
  <Application>Microsoft Office Word</Application>
  <DocSecurity>0</DocSecurity>
  <Lines>24</Lines>
  <Paragraphs>6</Paragraphs>
  <ScaleCrop>false</ScaleCrop>
  <Company>HP</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dcterms:created xsi:type="dcterms:W3CDTF">2023-02-13T07:16:00Z</dcterms:created>
  <dcterms:modified xsi:type="dcterms:W3CDTF">2023-02-23T02:37:00Z</dcterms:modified>
</cp:coreProperties>
</file>