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3330"/>
        <w:gridCol w:w="6027"/>
      </w:tblGrid>
      <w:tr w:rsidR="009B4850" w:rsidRPr="0010199F" w14:paraId="52BEB4FE" w14:textId="77777777" w:rsidTr="008400B5">
        <w:trPr>
          <w:jc w:val="center"/>
        </w:trPr>
        <w:tc>
          <w:tcPr>
            <w:tcW w:w="3229" w:type="dxa"/>
          </w:tcPr>
          <w:p w14:paraId="5D5CC59D" w14:textId="77777777" w:rsidR="009B4850" w:rsidRPr="0010199F" w:rsidRDefault="009B4850" w:rsidP="008400B5">
            <w:pPr>
              <w:jc w:val="center"/>
              <w:rPr>
                <w:b/>
                <w:noProof/>
                <w:sz w:val="26"/>
                <w:lang w:val="pt-BR"/>
              </w:rPr>
            </w:pPr>
            <w:bookmarkStart w:id="0" w:name="_GoBack"/>
            <w:bookmarkEnd w:id="0"/>
            <w:r>
              <w:rPr>
                <w:sz w:val="26"/>
                <w:lang w:val="pt-BR"/>
              </w:rPr>
              <w:br w:type="page"/>
            </w:r>
            <w:r w:rsidRPr="0010199F">
              <w:rPr>
                <w:b/>
                <w:noProof/>
                <w:sz w:val="26"/>
                <w:lang w:val="pt-BR"/>
              </w:rPr>
              <w:t>HỘI ĐỒNG NHÂN DÂN</w:t>
            </w:r>
          </w:p>
          <w:p w14:paraId="4B15F7CB" w14:textId="7EC22D29" w:rsidR="009B4850" w:rsidRPr="0010199F" w:rsidRDefault="00E218F6" w:rsidP="008400B5">
            <w:pPr>
              <w:jc w:val="center"/>
              <w:rPr>
                <w:b/>
                <w:noProof/>
                <w:sz w:val="26"/>
                <w:lang w:val="pt-BR"/>
              </w:rPr>
            </w:pPr>
            <w:r w:rsidRPr="0010199F">
              <w:rPr>
                <w:b/>
                <w:noProof/>
                <w:sz w:val="26"/>
                <w:lang w:val="pt-BR"/>
              </w:rPr>
              <w:t>HUYỆN MINH HÓA</w:t>
            </w:r>
          </w:p>
        </w:tc>
        <w:tc>
          <w:tcPr>
            <w:tcW w:w="5843" w:type="dxa"/>
          </w:tcPr>
          <w:p w14:paraId="24D005D5" w14:textId="77777777" w:rsidR="009B4850" w:rsidRPr="0010199F" w:rsidRDefault="009B4850" w:rsidP="008400B5">
            <w:pPr>
              <w:jc w:val="center"/>
              <w:rPr>
                <w:b/>
                <w:sz w:val="26"/>
                <w:lang w:val="pt-BR"/>
              </w:rPr>
            </w:pPr>
            <w:r w:rsidRPr="0010199F">
              <w:rPr>
                <w:b/>
                <w:sz w:val="26"/>
                <w:lang w:val="pt-BR"/>
              </w:rPr>
              <w:t>CỘNG HÒA XÃ HỘI CHỦ NGHĨA VIỆT NAM</w:t>
            </w:r>
          </w:p>
          <w:p w14:paraId="5B7C831C" w14:textId="77777777" w:rsidR="009B4850" w:rsidRPr="0010199F" w:rsidRDefault="009B4850" w:rsidP="008400B5">
            <w:pPr>
              <w:jc w:val="center"/>
              <w:rPr>
                <w:b/>
                <w:sz w:val="28"/>
                <w:szCs w:val="28"/>
                <w:lang w:val="pt-BR"/>
              </w:rPr>
            </w:pPr>
            <w:r w:rsidRPr="0010199F">
              <w:rPr>
                <w:b/>
                <w:sz w:val="28"/>
                <w:szCs w:val="28"/>
                <w:lang w:val="pt-BR"/>
              </w:rPr>
              <w:t>Độc lập - Tự do - Hạnh phúc</w:t>
            </w:r>
          </w:p>
        </w:tc>
      </w:tr>
      <w:tr w:rsidR="009B4850" w:rsidRPr="00D53E37" w14:paraId="7A44F365" w14:textId="77777777" w:rsidTr="008400B5">
        <w:trPr>
          <w:jc w:val="center"/>
        </w:trPr>
        <w:tc>
          <w:tcPr>
            <w:tcW w:w="3229" w:type="dxa"/>
          </w:tcPr>
          <w:p w14:paraId="79325CB8" w14:textId="77777777" w:rsidR="009B4850" w:rsidRPr="0010199F" w:rsidRDefault="009B4850" w:rsidP="008400B5">
            <w:pPr>
              <w:spacing w:before="120"/>
              <w:jc w:val="center"/>
              <w:rPr>
                <w:sz w:val="28"/>
                <w:szCs w:val="28"/>
                <w:lang w:val="pt-BR"/>
              </w:rPr>
            </w:pPr>
            <w:r w:rsidRPr="0010199F">
              <w:rPr>
                <w:noProof/>
                <w:sz w:val="28"/>
                <w:szCs w:val="28"/>
              </w:rPr>
              <mc:AlternateContent>
                <mc:Choice Requires="wps">
                  <w:drawing>
                    <wp:anchor distT="4294967293" distB="4294967293" distL="114300" distR="114300" simplePos="0" relativeHeight="251659264" behindDoc="0" locked="0" layoutInCell="1" allowOverlap="1" wp14:anchorId="51EF9DD3" wp14:editId="70869592">
                      <wp:simplePos x="0" y="0"/>
                      <wp:positionH relativeFrom="margin">
                        <wp:align>center</wp:align>
                      </wp:positionH>
                      <wp:positionV relativeFrom="paragraph">
                        <wp:posOffset>20955</wp:posOffset>
                      </wp:positionV>
                      <wp:extent cx="1080135" cy="0"/>
                      <wp:effectExtent l="5080" t="8890" r="10160"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9CCA3D6" id="Line 7" o:spid="_x0000_s1026" style="position:absolute;flip:y;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Nt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">
                      <w10:wrap anchorx="margin"/>
                    </v:line>
                  </w:pict>
                </mc:Fallback>
              </mc:AlternateContent>
            </w:r>
            <w:r w:rsidRPr="0010199F">
              <w:rPr>
                <w:bCs/>
                <w:iCs/>
                <w:sz w:val="28"/>
                <w:szCs w:val="28"/>
              </w:rPr>
              <w:t>Số:          /NQ-HĐND</w:t>
            </w:r>
          </w:p>
        </w:tc>
        <w:tc>
          <w:tcPr>
            <w:tcW w:w="5843" w:type="dxa"/>
          </w:tcPr>
          <w:p w14:paraId="1C1C06FE" w14:textId="6E01822D" w:rsidR="009B4850" w:rsidRPr="0010199F" w:rsidRDefault="009B4850" w:rsidP="00E218F6">
            <w:pPr>
              <w:spacing w:before="120"/>
              <w:jc w:val="center"/>
              <w:rPr>
                <w:b/>
                <w:sz w:val="27"/>
                <w:szCs w:val="27"/>
                <w:lang w:val="pt-BR"/>
              </w:rPr>
            </w:pPr>
            <w:r w:rsidRPr="0010199F">
              <w:rPr>
                <w:noProof/>
                <w:sz w:val="27"/>
                <w:szCs w:val="27"/>
              </w:rPr>
              <mc:AlternateContent>
                <mc:Choice Requires="wps">
                  <w:drawing>
                    <wp:anchor distT="4294967293" distB="4294967293" distL="114300" distR="114300" simplePos="0" relativeHeight="251660288" behindDoc="0" locked="0" layoutInCell="1" allowOverlap="1" wp14:anchorId="7624EDC8" wp14:editId="01C319A8">
                      <wp:simplePos x="0" y="0"/>
                      <wp:positionH relativeFrom="margin">
                        <wp:align>center</wp:align>
                      </wp:positionH>
                      <wp:positionV relativeFrom="paragraph">
                        <wp:posOffset>29845</wp:posOffset>
                      </wp:positionV>
                      <wp:extent cx="1800225" cy="0"/>
                      <wp:effectExtent l="10160" t="7620" r="8890"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F6BCB6" id="Line 8" o:spid="_x0000_s1026" style="position:absolute;flip:y;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">
                      <w10:wrap anchorx="margin"/>
                    </v:line>
                  </w:pict>
                </mc:Fallback>
              </mc:AlternateContent>
            </w:r>
            <w:r w:rsidR="0010199F">
              <w:rPr>
                <w:i/>
                <w:sz w:val="27"/>
                <w:szCs w:val="27"/>
                <w:lang w:val="pt-BR"/>
              </w:rPr>
              <w:t xml:space="preserve">    </w:t>
            </w:r>
            <w:r w:rsidR="00E218F6" w:rsidRPr="0010199F">
              <w:rPr>
                <w:i/>
                <w:sz w:val="27"/>
                <w:szCs w:val="27"/>
                <w:lang w:val="pt-BR"/>
              </w:rPr>
              <w:t>Minh Hóa</w:t>
            </w:r>
            <w:r w:rsidRPr="0010199F">
              <w:rPr>
                <w:i/>
                <w:sz w:val="27"/>
                <w:szCs w:val="27"/>
                <w:lang w:val="pt-BR"/>
              </w:rPr>
              <w:t>, ngày        tháng</w:t>
            </w:r>
            <w:r w:rsidR="00DB139B" w:rsidRPr="0010199F">
              <w:rPr>
                <w:i/>
                <w:sz w:val="27"/>
                <w:szCs w:val="27"/>
                <w:lang w:val="pt-BR"/>
              </w:rPr>
              <w:t xml:space="preserve"> </w:t>
            </w:r>
            <w:r w:rsidR="0010199F" w:rsidRPr="0010199F">
              <w:rPr>
                <w:i/>
                <w:sz w:val="27"/>
                <w:szCs w:val="27"/>
                <w:lang w:val="pt-BR"/>
              </w:rPr>
              <w:t xml:space="preserve">     </w:t>
            </w:r>
            <w:r w:rsidR="00DB139B" w:rsidRPr="0010199F">
              <w:rPr>
                <w:i/>
                <w:sz w:val="27"/>
                <w:szCs w:val="27"/>
                <w:lang w:val="pt-BR"/>
              </w:rPr>
              <w:t xml:space="preserve"> </w:t>
            </w:r>
            <w:r w:rsidRPr="0010199F">
              <w:rPr>
                <w:i/>
                <w:sz w:val="27"/>
                <w:szCs w:val="27"/>
                <w:lang w:val="pt-BR"/>
              </w:rPr>
              <w:t>năm 20</w:t>
            </w:r>
            <w:r w:rsidRPr="0010199F">
              <w:rPr>
                <w:i/>
                <w:sz w:val="27"/>
                <w:szCs w:val="27"/>
                <w:lang w:val="vi-VN"/>
              </w:rPr>
              <w:t>2</w:t>
            </w:r>
            <w:r w:rsidR="00E218F6" w:rsidRPr="0010199F">
              <w:rPr>
                <w:i/>
                <w:sz w:val="27"/>
                <w:szCs w:val="27"/>
                <w:lang w:val="pt-BR"/>
              </w:rPr>
              <w:t>3</w:t>
            </w:r>
          </w:p>
        </w:tc>
      </w:tr>
      <w:tr w:rsidR="009B4850" w:rsidRPr="0010199F" w14:paraId="2032D8D0" w14:textId="77777777" w:rsidTr="008400B5">
        <w:trPr>
          <w:jc w:val="center"/>
        </w:trPr>
        <w:tc>
          <w:tcPr>
            <w:tcW w:w="3229" w:type="dxa"/>
          </w:tcPr>
          <w:p w14:paraId="423A6194" w14:textId="77777777" w:rsidR="009B4850" w:rsidRPr="0010199F" w:rsidRDefault="009B4850" w:rsidP="008400B5">
            <w:pPr>
              <w:jc w:val="center"/>
              <w:rPr>
                <w:b/>
                <w:sz w:val="28"/>
                <w:szCs w:val="28"/>
              </w:rPr>
            </w:pPr>
            <w:r w:rsidRPr="0010199F">
              <w:rPr>
                <w:b/>
                <w:sz w:val="28"/>
                <w:szCs w:val="28"/>
              </w:rPr>
              <w:t>(Dự thảo)</w:t>
            </w:r>
          </w:p>
        </w:tc>
        <w:tc>
          <w:tcPr>
            <w:tcW w:w="5843" w:type="dxa"/>
          </w:tcPr>
          <w:p w14:paraId="54BE3638" w14:textId="77777777" w:rsidR="009B4850" w:rsidRPr="0010199F" w:rsidRDefault="009B4850" w:rsidP="008400B5">
            <w:pPr>
              <w:jc w:val="center"/>
              <w:rPr>
                <w:b/>
                <w:sz w:val="28"/>
                <w:szCs w:val="28"/>
              </w:rPr>
            </w:pPr>
          </w:p>
        </w:tc>
      </w:tr>
    </w:tbl>
    <w:p w14:paraId="3737B7AB" w14:textId="77777777" w:rsidR="0050648B" w:rsidRDefault="0050648B" w:rsidP="00E218F6">
      <w:pPr>
        <w:jc w:val="center"/>
        <w:rPr>
          <w:b/>
          <w:sz w:val="28"/>
          <w:szCs w:val="28"/>
        </w:rPr>
      </w:pPr>
    </w:p>
    <w:p w14:paraId="59B46E91" w14:textId="77777777" w:rsidR="009B4850" w:rsidRPr="0010199F" w:rsidRDefault="009B4850" w:rsidP="00E218F6">
      <w:pPr>
        <w:jc w:val="center"/>
        <w:rPr>
          <w:sz w:val="28"/>
          <w:szCs w:val="28"/>
        </w:rPr>
      </w:pPr>
      <w:r w:rsidRPr="0010199F">
        <w:rPr>
          <w:b/>
          <w:sz w:val="28"/>
          <w:szCs w:val="28"/>
        </w:rPr>
        <w:t>NGHỊ QUYẾT</w:t>
      </w:r>
    </w:p>
    <w:p w14:paraId="4D832765" w14:textId="01906B2A" w:rsidR="009B4850" w:rsidRPr="0010199F" w:rsidRDefault="009B4850" w:rsidP="00E218F6">
      <w:pPr>
        <w:jc w:val="center"/>
        <w:rPr>
          <w:b/>
          <w:bCs/>
          <w:sz w:val="28"/>
          <w:szCs w:val="28"/>
        </w:rPr>
      </w:pPr>
      <w:r w:rsidRPr="0010199F">
        <w:rPr>
          <w:b/>
          <w:sz w:val="28"/>
          <w:szCs w:val="28"/>
          <w:lang w:val="vi-VN"/>
        </w:rPr>
        <w:t xml:space="preserve">Phê duyệt chủ trương đầu tư </w:t>
      </w:r>
      <w:r w:rsidR="00DF472D" w:rsidRPr="0010199F">
        <w:rPr>
          <w:b/>
          <w:sz w:val="28"/>
          <w:szCs w:val="28"/>
          <w:lang w:val="vi-VN"/>
        </w:rPr>
        <w:t xml:space="preserve">dự án </w:t>
      </w:r>
      <w:r w:rsidR="00E218F6" w:rsidRPr="0010199F">
        <w:rPr>
          <w:b/>
          <w:bCs/>
          <w:sz w:val="28"/>
          <w:szCs w:val="28"/>
          <w:lang w:val="vi-VN"/>
        </w:rPr>
        <w:t>Xây dựng nhà lớp học 3 tầng 9 phòng</w:t>
      </w:r>
      <w:r w:rsidR="0010199F" w:rsidRPr="0010199F">
        <w:rPr>
          <w:b/>
          <w:bCs/>
          <w:sz w:val="28"/>
          <w:szCs w:val="28"/>
        </w:rPr>
        <w:t xml:space="preserve"> và</w:t>
      </w:r>
      <w:r w:rsidR="0010199F" w:rsidRPr="0010199F">
        <w:rPr>
          <w:b/>
          <w:bCs/>
          <w:sz w:val="28"/>
          <w:szCs w:val="28"/>
          <w:lang w:val="vi-VN"/>
        </w:rPr>
        <w:t xml:space="preserve"> khuôn viên</w:t>
      </w:r>
      <w:r w:rsidR="00E218F6" w:rsidRPr="0010199F">
        <w:rPr>
          <w:b/>
          <w:bCs/>
          <w:sz w:val="28"/>
          <w:szCs w:val="28"/>
          <w:lang w:val="vi-VN"/>
        </w:rPr>
        <w:t xml:space="preserve"> Trường Tiểu học Hóa Hợp (điểm Tân Sum)</w:t>
      </w:r>
    </w:p>
    <w:p w14:paraId="34E06B80" w14:textId="4E82F246" w:rsidR="00E218F6" w:rsidRPr="0010199F" w:rsidRDefault="00B174B1" w:rsidP="00335872">
      <w:pPr>
        <w:spacing w:before="120" w:line="276" w:lineRule="auto"/>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109549D0" wp14:editId="588F1E6E">
                <wp:simplePos x="0" y="0"/>
                <wp:positionH relativeFrom="column">
                  <wp:posOffset>2141649</wp:posOffset>
                </wp:positionH>
                <wp:positionV relativeFrom="paragraph">
                  <wp:posOffset>43180</wp:posOffset>
                </wp:positionV>
                <wp:extent cx="1527524" cy="0"/>
                <wp:effectExtent l="0" t="0" r="34925" b="19050"/>
                <wp:wrapNone/>
                <wp:docPr id="1" name="Straight Connector 1"/>
                <wp:cNvGraphicFramePr/>
                <a:graphic xmlns:a="http://schemas.openxmlformats.org/drawingml/2006/main">
                  <a:graphicData uri="http://schemas.microsoft.com/office/word/2010/wordprocessingShape">
                    <wps:wsp>
                      <wps:cNvCnPr/>
                      <wps:spPr>
                        <a:xfrm flipV="1">
                          <a:off x="0" y="0"/>
                          <a:ext cx="15275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B7B1977"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5pt,3.4pt" to="288.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" strokecolor="black [3200]" strokeweight=".5pt">
                <v:stroke joinstyle="miter"/>
              </v:line>
            </w:pict>
          </mc:Fallback>
        </mc:AlternateContent>
      </w:r>
    </w:p>
    <w:p w14:paraId="3B8B1E8A" w14:textId="55D2874D" w:rsidR="009B4850" w:rsidRPr="0010199F" w:rsidRDefault="009B4850" w:rsidP="00E218F6">
      <w:pPr>
        <w:jc w:val="center"/>
        <w:rPr>
          <w:b/>
          <w:sz w:val="28"/>
          <w:szCs w:val="28"/>
        </w:rPr>
      </w:pPr>
      <w:r w:rsidRPr="0010199F">
        <w:rPr>
          <w:b/>
          <w:sz w:val="28"/>
          <w:szCs w:val="28"/>
        </w:rPr>
        <w:t xml:space="preserve">HỘI ĐỒNG NHÂN DÂN </w:t>
      </w:r>
      <w:r w:rsidR="0010199F">
        <w:rPr>
          <w:b/>
          <w:sz w:val="28"/>
          <w:szCs w:val="28"/>
        </w:rPr>
        <w:t>HUYỆN MINH HÓA</w:t>
      </w:r>
    </w:p>
    <w:p w14:paraId="631F6D98" w14:textId="3518B0F3" w:rsidR="009B4850" w:rsidRPr="0010199F" w:rsidRDefault="009B4850" w:rsidP="00E218F6">
      <w:pPr>
        <w:jc w:val="center"/>
        <w:rPr>
          <w:b/>
          <w:sz w:val="28"/>
          <w:szCs w:val="28"/>
        </w:rPr>
      </w:pPr>
      <w:r w:rsidRPr="0010199F">
        <w:rPr>
          <w:b/>
          <w:sz w:val="28"/>
          <w:szCs w:val="28"/>
        </w:rPr>
        <w:t>KHÓA X</w:t>
      </w:r>
      <w:r w:rsidR="0071267D" w:rsidRPr="0010199F">
        <w:rPr>
          <w:b/>
          <w:sz w:val="28"/>
          <w:szCs w:val="28"/>
        </w:rPr>
        <w:t>X</w:t>
      </w:r>
      <w:r w:rsidRPr="0010199F">
        <w:rPr>
          <w:b/>
          <w:sz w:val="28"/>
          <w:szCs w:val="28"/>
        </w:rPr>
        <w:t xml:space="preserve">, KỲ HỌP THỨ </w:t>
      </w:r>
      <w:r w:rsidR="0071267D" w:rsidRPr="0010199F">
        <w:rPr>
          <w:b/>
          <w:sz w:val="28"/>
          <w:szCs w:val="28"/>
        </w:rPr>
        <w:t>10</w:t>
      </w:r>
    </w:p>
    <w:p w14:paraId="47BC5BC6" w14:textId="77777777" w:rsidR="00C52D0B" w:rsidRPr="0010199F" w:rsidRDefault="00C52D0B" w:rsidP="00335872">
      <w:pPr>
        <w:spacing w:before="120" w:after="60" w:line="276" w:lineRule="auto"/>
        <w:ind w:firstLine="567"/>
        <w:jc w:val="both"/>
        <w:rPr>
          <w:i/>
          <w:spacing w:val="-4"/>
          <w:sz w:val="28"/>
          <w:szCs w:val="28"/>
          <w:lang w:val="pt-BR"/>
        </w:rPr>
      </w:pPr>
    </w:p>
    <w:p w14:paraId="2019A8ED" w14:textId="77777777" w:rsidR="00C52D0B" w:rsidRPr="0010199F" w:rsidRDefault="00C52D0B" w:rsidP="00335872">
      <w:pPr>
        <w:spacing w:before="120" w:after="60" w:line="276" w:lineRule="auto"/>
        <w:ind w:firstLine="567"/>
        <w:jc w:val="both"/>
        <w:rPr>
          <w:i/>
          <w:spacing w:val="-4"/>
          <w:sz w:val="28"/>
          <w:szCs w:val="28"/>
          <w:lang w:val="pt-BR"/>
        </w:rPr>
      </w:pPr>
      <w:r w:rsidRPr="0010199F">
        <w:rPr>
          <w:i/>
          <w:spacing w:val="-4"/>
          <w:sz w:val="28"/>
          <w:szCs w:val="28"/>
          <w:lang w:val="pt-BR"/>
        </w:rPr>
        <w:t>Căn cứ Luật Tổ chức</w:t>
      </w:r>
      <w:r w:rsidR="00A21F01" w:rsidRPr="0010199F">
        <w:rPr>
          <w:i/>
          <w:spacing w:val="-4"/>
          <w:sz w:val="28"/>
          <w:szCs w:val="28"/>
          <w:lang w:val="pt-BR"/>
        </w:rPr>
        <w:t xml:space="preserve"> chính quyền địa phương ngày 19 tháng </w:t>
      </w:r>
      <w:r w:rsidRPr="0010199F">
        <w:rPr>
          <w:i/>
          <w:spacing w:val="-4"/>
          <w:sz w:val="28"/>
          <w:szCs w:val="28"/>
          <w:lang w:val="pt-BR"/>
        </w:rPr>
        <w:t>6</w:t>
      </w:r>
      <w:r w:rsidR="00A21F01" w:rsidRPr="0010199F">
        <w:rPr>
          <w:i/>
          <w:spacing w:val="-4"/>
          <w:sz w:val="28"/>
          <w:szCs w:val="28"/>
          <w:lang w:val="pt-BR"/>
        </w:rPr>
        <w:t xml:space="preserve"> năm </w:t>
      </w:r>
      <w:r w:rsidRPr="0010199F">
        <w:rPr>
          <w:i/>
          <w:spacing w:val="-4"/>
          <w:sz w:val="28"/>
          <w:szCs w:val="28"/>
          <w:lang w:val="pt-BR"/>
        </w:rPr>
        <w:t>2015; Luật sửa đổi, bổ sung một số điều của Luật Tổ chức Chính phủ và Luật Tổ chức</w:t>
      </w:r>
      <w:r w:rsidR="00A21F01" w:rsidRPr="0010199F">
        <w:rPr>
          <w:i/>
          <w:spacing w:val="-4"/>
          <w:sz w:val="28"/>
          <w:szCs w:val="28"/>
          <w:lang w:val="pt-BR"/>
        </w:rPr>
        <w:t xml:space="preserve"> chính quyền địa phương ngày 22 tháng </w:t>
      </w:r>
      <w:r w:rsidRPr="0010199F">
        <w:rPr>
          <w:i/>
          <w:spacing w:val="-4"/>
          <w:sz w:val="28"/>
          <w:szCs w:val="28"/>
          <w:lang w:val="pt-BR"/>
        </w:rPr>
        <w:t>11</w:t>
      </w:r>
      <w:r w:rsidR="00A21F01" w:rsidRPr="0010199F">
        <w:rPr>
          <w:i/>
          <w:spacing w:val="-4"/>
          <w:sz w:val="28"/>
          <w:szCs w:val="28"/>
          <w:lang w:val="pt-BR"/>
        </w:rPr>
        <w:t xml:space="preserve"> năm </w:t>
      </w:r>
      <w:r w:rsidRPr="0010199F">
        <w:rPr>
          <w:i/>
          <w:spacing w:val="-4"/>
          <w:sz w:val="28"/>
          <w:szCs w:val="28"/>
          <w:lang w:val="pt-BR"/>
        </w:rPr>
        <w:t>2019;</w:t>
      </w:r>
    </w:p>
    <w:p w14:paraId="13725874" w14:textId="77777777" w:rsidR="009B4850" w:rsidRPr="0010199F" w:rsidRDefault="009B4850" w:rsidP="00335872">
      <w:pPr>
        <w:spacing w:before="120" w:after="60" w:line="276" w:lineRule="auto"/>
        <w:ind w:firstLine="567"/>
        <w:jc w:val="both"/>
        <w:rPr>
          <w:i/>
          <w:sz w:val="28"/>
          <w:szCs w:val="28"/>
          <w:lang w:val="pt-BR"/>
        </w:rPr>
      </w:pPr>
      <w:r w:rsidRPr="0010199F">
        <w:rPr>
          <w:i/>
          <w:sz w:val="28"/>
          <w:szCs w:val="28"/>
          <w:lang w:val="pt-BR"/>
        </w:rPr>
        <w:t>Căn cứ Luật Ngân sách nhà nước ngày 25 tháng 6 năm 2015;</w:t>
      </w:r>
    </w:p>
    <w:p w14:paraId="24B81124" w14:textId="77777777" w:rsidR="003A77AB" w:rsidRPr="0010199F" w:rsidRDefault="009B4850" w:rsidP="00335872">
      <w:pPr>
        <w:pStyle w:val="BodyTextIndent"/>
        <w:spacing w:before="120" w:after="60" w:line="276" w:lineRule="auto"/>
        <w:rPr>
          <w:rFonts w:ascii="Times New Roman" w:hAnsi="Times New Roman" w:cs="Times New Roman"/>
          <w:i/>
          <w:lang w:val="pt-BR"/>
        </w:rPr>
      </w:pPr>
      <w:r w:rsidRPr="0010199F">
        <w:rPr>
          <w:rFonts w:ascii="Times New Roman" w:hAnsi="Times New Roman" w:cs="Times New Roman"/>
          <w:i/>
          <w:lang w:val="pt-BR"/>
        </w:rPr>
        <w:t xml:space="preserve">Căn cứ Luật Đầu tư công </w:t>
      </w:r>
      <w:r w:rsidRPr="0010199F">
        <w:rPr>
          <w:rFonts w:ascii="Times New Roman" w:hAnsi="Times New Roman" w:cs="Times New Roman"/>
          <w:i/>
          <w:lang w:val="vi-VN"/>
        </w:rPr>
        <w:t>ngày 13</w:t>
      </w:r>
      <w:r w:rsidR="00A21F01" w:rsidRPr="0010199F">
        <w:rPr>
          <w:rFonts w:ascii="Times New Roman" w:hAnsi="Times New Roman" w:cs="Times New Roman"/>
          <w:i/>
          <w:lang w:val="pt-BR"/>
        </w:rPr>
        <w:t xml:space="preserve"> tháng </w:t>
      </w:r>
      <w:r w:rsidRPr="0010199F">
        <w:rPr>
          <w:rFonts w:ascii="Times New Roman" w:hAnsi="Times New Roman" w:cs="Times New Roman"/>
          <w:i/>
          <w:lang w:val="vi-VN"/>
        </w:rPr>
        <w:t>6</w:t>
      </w:r>
      <w:r w:rsidR="00A21F01" w:rsidRPr="0010199F">
        <w:rPr>
          <w:rFonts w:ascii="Times New Roman" w:hAnsi="Times New Roman" w:cs="Times New Roman"/>
          <w:i/>
          <w:lang w:val="pt-BR"/>
        </w:rPr>
        <w:t xml:space="preserve"> năm </w:t>
      </w:r>
      <w:r w:rsidRPr="0010199F">
        <w:rPr>
          <w:rFonts w:ascii="Times New Roman" w:hAnsi="Times New Roman" w:cs="Times New Roman"/>
          <w:i/>
          <w:lang w:val="vi-VN"/>
        </w:rPr>
        <w:t>2019;</w:t>
      </w:r>
    </w:p>
    <w:p w14:paraId="447651FE" w14:textId="77777777" w:rsidR="002E20BE" w:rsidRPr="0010199F" w:rsidRDefault="00C52D0B" w:rsidP="00335872">
      <w:pPr>
        <w:pStyle w:val="BodyTextIndent"/>
        <w:spacing w:before="120" w:after="60" w:line="276" w:lineRule="auto"/>
        <w:rPr>
          <w:rFonts w:ascii="Times New Roman" w:hAnsi="Times New Roman" w:cs="Times New Roman"/>
          <w:i/>
          <w:lang w:val="pt-BR"/>
        </w:rPr>
      </w:pPr>
      <w:r w:rsidRPr="0010199F">
        <w:rPr>
          <w:rFonts w:ascii="Times New Roman" w:hAnsi="Times New Roman" w:cs="Times New Roman"/>
          <w:i/>
          <w:lang w:val="pt-BR"/>
        </w:rPr>
        <w:t xml:space="preserve">Căn cứ </w:t>
      </w:r>
      <w:r w:rsidR="002E20BE" w:rsidRPr="0010199F">
        <w:rPr>
          <w:rFonts w:ascii="Times New Roman" w:hAnsi="Times New Roman" w:cs="Times New Roman"/>
          <w:i/>
          <w:lang w:val="pt-BR"/>
        </w:rPr>
        <w:t>Nghị định số 40/2020/NĐ-CP ngày 06 tháng 4 năm 2020 của Chính phủ về Quy định chi tiết thi hành một số điều của Luật Đầu tư công;</w:t>
      </w:r>
    </w:p>
    <w:p w14:paraId="207BD886" w14:textId="7C3E7789" w:rsidR="00E218F6" w:rsidRPr="0010199F" w:rsidRDefault="00E218F6" w:rsidP="00335872">
      <w:pPr>
        <w:pStyle w:val="BodyTextIndent"/>
        <w:spacing w:before="120" w:after="60" w:line="276" w:lineRule="auto"/>
        <w:rPr>
          <w:rFonts w:ascii="Times New Roman" w:hAnsi="Times New Roman" w:cs="Times New Roman"/>
          <w:i/>
          <w:color w:val="000000"/>
          <w:lang w:val="pt-BR" w:eastAsia="en-SG"/>
        </w:rPr>
      </w:pPr>
      <w:r w:rsidRPr="0010199F">
        <w:rPr>
          <w:rFonts w:ascii="Times New Roman" w:hAnsi="Times New Roman" w:cs="Times New Roman"/>
          <w:i/>
          <w:color w:val="000000"/>
          <w:lang w:val="pt-BR" w:eastAsia="en-SG"/>
        </w:rPr>
        <w:t>Căn cứ Nghị quyết số 267/NQ-HĐND ngày 06/12/2021 của HĐND huyện về phê duyệt chủ trương đầu tư các dự án đầu tư công trung hạn giai đoạn 2021-2025 nguồn vốn ngân sách huyện quản lý;</w:t>
      </w:r>
    </w:p>
    <w:p w14:paraId="54300049" w14:textId="77777777" w:rsidR="001E5387" w:rsidRPr="0010199F" w:rsidRDefault="00E218F6" w:rsidP="001E5387">
      <w:pPr>
        <w:pStyle w:val="BodyTextIndent"/>
        <w:spacing w:before="120" w:after="60" w:line="276" w:lineRule="auto"/>
        <w:rPr>
          <w:rFonts w:ascii="Times New Roman" w:hAnsi="Times New Roman" w:cs="Times New Roman"/>
          <w:i/>
          <w:color w:val="000000"/>
          <w:lang w:val="pt-BR" w:eastAsia="en-SG"/>
        </w:rPr>
      </w:pPr>
      <w:r w:rsidRPr="0010199F">
        <w:rPr>
          <w:rFonts w:ascii="Times New Roman" w:hAnsi="Times New Roman" w:cs="Times New Roman"/>
          <w:i/>
          <w:color w:val="000000"/>
          <w:lang w:val="pt-BR" w:eastAsia="en-SG"/>
        </w:rPr>
        <w:t>Căn cứ Nghị quyết số 285/NQ-HĐND ngày 17/12/2021 về kế hoạch đầu tư công trung hạn giai đoạn 2021-2025 nguồn vốn ngân sách huyện quản lý (lần 1);</w:t>
      </w:r>
    </w:p>
    <w:p w14:paraId="7C3883E6" w14:textId="4704DEA4" w:rsidR="00B174B1" w:rsidRPr="0050648B" w:rsidRDefault="00E218F6" w:rsidP="00335872">
      <w:pPr>
        <w:pStyle w:val="BodyTextIndent"/>
        <w:spacing w:before="120" w:after="60" w:line="276" w:lineRule="auto"/>
        <w:rPr>
          <w:rFonts w:ascii="Times New Roman" w:hAnsi="Times New Roman" w:cs="Times New Roman"/>
          <w:i/>
          <w:color w:val="000000"/>
          <w:spacing w:val="-8"/>
          <w:lang w:val="pt-BR" w:eastAsia="en-SG"/>
        </w:rPr>
      </w:pPr>
      <w:r w:rsidRPr="0050648B">
        <w:rPr>
          <w:rFonts w:ascii="Times New Roman" w:hAnsi="Times New Roman" w:cs="Times New Roman"/>
          <w:i/>
          <w:color w:val="000000"/>
          <w:spacing w:val="-8"/>
          <w:lang w:val="pt-BR" w:eastAsia="en-SG"/>
        </w:rPr>
        <w:t>Căn cứ Nghị quyết số</w:t>
      </w:r>
      <w:r w:rsidR="0010199F" w:rsidRPr="0050648B">
        <w:rPr>
          <w:rFonts w:ascii="Times New Roman" w:hAnsi="Times New Roman" w:cs="Times New Roman"/>
          <w:i/>
          <w:color w:val="000000"/>
          <w:spacing w:val="-8"/>
          <w:lang w:val="pt-BR" w:eastAsia="en-SG"/>
        </w:rPr>
        <w:t xml:space="preserve"> 164</w:t>
      </w:r>
      <w:r w:rsidRPr="0050648B">
        <w:rPr>
          <w:rFonts w:ascii="Times New Roman" w:hAnsi="Times New Roman" w:cs="Times New Roman"/>
          <w:i/>
          <w:color w:val="000000"/>
          <w:spacing w:val="-8"/>
          <w:lang w:val="pt-BR" w:eastAsia="en-SG"/>
        </w:rPr>
        <w:t>/NQ-HĐND</w:t>
      </w:r>
      <w:r w:rsidR="0010199F" w:rsidRPr="0050648B">
        <w:rPr>
          <w:rFonts w:ascii="Times New Roman" w:hAnsi="Times New Roman" w:cs="Times New Roman"/>
          <w:i/>
          <w:color w:val="000000"/>
          <w:spacing w:val="-8"/>
          <w:lang w:val="pt-BR" w:eastAsia="en-SG"/>
        </w:rPr>
        <w:t xml:space="preserve"> NGÀY 16/12/2022</w:t>
      </w:r>
      <w:r w:rsidRPr="0050648B">
        <w:rPr>
          <w:rFonts w:ascii="Times New Roman" w:hAnsi="Times New Roman" w:cs="Times New Roman"/>
          <w:i/>
          <w:color w:val="000000"/>
          <w:spacing w:val="-8"/>
          <w:lang w:val="pt-BR" w:eastAsia="en-SG"/>
        </w:rPr>
        <w:t xml:space="preserve"> về </w:t>
      </w:r>
      <w:r w:rsidR="001E5387" w:rsidRPr="0050648B">
        <w:rPr>
          <w:rFonts w:ascii="Times New Roman" w:hAnsi="Times New Roman" w:cs="Times New Roman"/>
          <w:i/>
          <w:color w:val="000000"/>
          <w:spacing w:val="-8"/>
          <w:lang w:val="pt-BR" w:eastAsia="en-SG"/>
        </w:rPr>
        <w:t xml:space="preserve">việc </w:t>
      </w:r>
      <w:r w:rsidR="001E5387" w:rsidRPr="0050648B">
        <w:rPr>
          <w:rFonts w:ascii="Times New Roman" w:hAnsi="Times New Roman" w:cs="Times New Roman"/>
          <w:i/>
          <w:spacing w:val="-8"/>
          <w:lang w:val="pt-BR"/>
        </w:rPr>
        <w:t>điều chỉnh Kế hoạch Đầu tư công trung hạn giai đoạn 2021 - 2025 nguồn vốn ngân sách huyện quả</w:t>
      </w:r>
      <w:r w:rsidR="00B174B1" w:rsidRPr="0050648B">
        <w:rPr>
          <w:rFonts w:ascii="Times New Roman" w:hAnsi="Times New Roman" w:cs="Times New Roman"/>
          <w:i/>
          <w:spacing w:val="-8"/>
          <w:lang w:val="pt-BR"/>
        </w:rPr>
        <w:t>n lý;</w:t>
      </w:r>
    </w:p>
    <w:p w14:paraId="0A3454CB" w14:textId="5C192B91" w:rsidR="009B4850" w:rsidRPr="00B174B1" w:rsidRDefault="009B4850" w:rsidP="00335872">
      <w:pPr>
        <w:pStyle w:val="BodyTextIndent"/>
        <w:spacing w:before="120" w:after="60" w:line="276" w:lineRule="auto"/>
        <w:rPr>
          <w:rFonts w:ascii="Times New Roman" w:hAnsi="Times New Roman" w:cs="Times New Roman"/>
          <w:i/>
          <w:color w:val="000000"/>
          <w:spacing w:val="-2"/>
          <w:lang w:val="pt-BR" w:eastAsia="en-SG"/>
        </w:rPr>
      </w:pPr>
      <w:r w:rsidRPr="00B174B1">
        <w:rPr>
          <w:rFonts w:ascii="Times New Roman" w:hAnsi="Times New Roman" w:cs="Times New Roman"/>
          <w:i/>
          <w:color w:val="000000"/>
          <w:spacing w:val="-2"/>
          <w:lang w:val="pt-BR" w:eastAsia="en-SG"/>
        </w:rPr>
        <w:t xml:space="preserve">Xét Tờ trình số </w:t>
      </w:r>
      <w:r w:rsidR="00B174B1" w:rsidRPr="00B174B1">
        <w:rPr>
          <w:rFonts w:ascii="Times New Roman" w:hAnsi="Times New Roman" w:cs="Times New Roman"/>
          <w:i/>
          <w:color w:val="000000"/>
          <w:spacing w:val="-2"/>
          <w:lang w:val="pt-BR" w:eastAsia="en-SG"/>
        </w:rPr>
        <w:t>31</w:t>
      </w:r>
      <w:r w:rsidRPr="00B174B1">
        <w:rPr>
          <w:rFonts w:ascii="Times New Roman" w:hAnsi="Times New Roman" w:cs="Times New Roman"/>
          <w:i/>
          <w:color w:val="000000"/>
          <w:spacing w:val="-2"/>
          <w:lang w:val="pt-BR" w:eastAsia="en-SG"/>
        </w:rPr>
        <w:t xml:space="preserve">/TTr-UBND ngày </w:t>
      </w:r>
      <w:r w:rsidR="00B174B1" w:rsidRPr="00B174B1">
        <w:rPr>
          <w:rFonts w:ascii="Times New Roman" w:hAnsi="Times New Roman" w:cs="Times New Roman"/>
          <w:i/>
          <w:color w:val="000000"/>
          <w:spacing w:val="-2"/>
          <w:lang w:val="pt-BR" w:eastAsia="en-SG"/>
        </w:rPr>
        <w:t>12/</w:t>
      </w:r>
      <w:r w:rsidR="00D53E37">
        <w:rPr>
          <w:rFonts w:ascii="Times New Roman" w:hAnsi="Times New Roman" w:cs="Times New Roman"/>
          <w:i/>
          <w:color w:val="000000"/>
          <w:spacing w:val="-2"/>
          <w:lang w:val="pt-BR" w:eastAsia="en-SG"/>
        </w:rPr>
        <w:t>01</w:t>
      </w:r>
      <w:r w:rsidR="00B174B1" w:rsidRPr="00B174B1">
        <w:rPr>
          <w:rFonts w:ascii="Times New Roman" w:hAnsi="Times New Roman" w:cs="Times New Roman"/>
          <w:i/>
          <w:color w:val="000000"/>
          <w:spacing w:val="-2"/>
          <w:lang w:val="pt-BR" w:eastAsia="en-SG"/>
        </w:rPr>
        <w:t>/</w:t>
      </w:r>
      <w:r w:rsidRPr="00B174B1">
        <w:rPr>
          <w:rFonts w:ascii="Times New Roman" w:hAnsi="Times New Roman" w:cs="Times New Roman"/>
          <w:i/>
          <w:color w:val="000000"/>
          <w:spacing w:val="-2"/>
          <w:lang w:val="pt-BR" w:eastAsia="en-SG"/>
        </w:rPr>
        <w:t>202</w:t>
      </w:r>
      <w:r w:rsidR="00E218F6" w:rsidRPr="00B174B1">
        <w:rPr>
          <w:rFonts w:ascii="Times New Roman" w:hAnsi="Times New Roman" w:cs="Times New Roman"/>
          <w:i/>
          <w:color w:val="000000"/>
          <w:spacing w:val="-2"/>
          <w:lang w:val="pt-BR" w:eastAsia="en-SG"/>
        </w:rPr>
        <w:t>3</w:t>
      </w:r>
      <w:r w:rsidRPr="00B174B1">
        <w:rPr>
          <w:rFonts w:ascii="Times New Roman" w:hAnsi="Times New Roman" w:cs="Times New Roman"/>
          <w:i/>
          <w:color w:val="000000"/>
          <w:spacing w:val="-2"/>
          <w:lang w:val="pt-BR" w:eastAsia="en-SG"/>
        </w:rPr>
        <w:t xml:space="preserve"> của Ủy ban nhân dân </w:t>
      </w:r>
      <w:r w:rsidR="00E218F6" w:rsidRPr="00B174B1">
        <w:rPr>
          <w:rFonts w:ascii="Times New Roman" w:hAnsi="Times New Roman" w:cs="Times New Roman"/>
          <w:i/>
          <w:color w:val="000000"/>
          <w:spacing w:val="-2"/>
          <w:lang w:val="pt-BR" w:eastAsia="en-SG"/>
        </w:rPr>
        <w:t>huyện</w:t>
      </w:r>
      <w:r w:rsidRPr="00B174B1">
        <w:rPr>
          <w:rFonts w:ascii="Times New Roman" w:hAnsi="Times New Roman" w:cs="Times New Roman"/>
          <w:i/>
          <w:color w:val="000000"/>
          <w:spacing w:val="-2"/>
          <w:lang w:val="pt-BR" w:eastAsia="en-SG"/>
        </w:rPr>
        <w:t xml:space="preserve"> về việc đề nghị Hội đồ</w:t>
      </w:r>
      <w:r w:rsidR="00E218F6" w:rsidRPr="00B174B1">
        <w:rPr>
          <w:rFonts w:ascii="Times New Roman" w:hAnsi="Times New Roman" w:cs="Times New Roman"/>
          <w:i/>
          <w:color w:val="000000"/>
          <w:spacing w:val="-2"/>
          <w:lang w:val="pt-BR" w:eastAsia="en-SG"/>
        </w:rPr>
        <w:t xml:space="preserve">ng nhân dân huyện </w:t>
      </w:r>
      <w:r w:rsidRPr="00B174B1">
        <w:rPr>
          <w:rFonts w:ascii="Times New Roman" w:hAnsi="Times New Roman" w:cs="Times New Roman"/>
          <w:i/>
          <w:color w:val="000000"/>
          <w:spacing w:val="-2"/>
          <w:lang w:val="pt-BR" w:eastAsia="en-SG"/>
        </w:rPr>
        <w:t xml:space="preserve">thông </w:t>
      </w:r>
      <w:r w:rsidR="00B174B1" w:rsidRPr="00B174B1">
        <w:rPr>
          <w:rFonts w:ascii="Times New Roman" w:hAnsi="Times New Roman" w:cs="Times New Roman"/>
          <w:i/>
          <w:color w:val="000000"/>
          <w:spacing w:val="-2"/>
          <w:lang w:val="pt-BR" w:eastAsia="en-SG"/>
        </w:rPr>
        <w:t>Nghị quyết phê duyệt chủ trương đầu tư</w:t>
      </w:r>
      <w:r w:rsidR="00B174B1">
        <w:rPr>
          <w:rFonts w:ascii="Times New Roman" w:hAnsi="Times New Roman" w:cs="Times New Roman"/>
          <w:i/>
          <w:color w:val="000000"/>
          <w:spacing w:val="-2"/>
          <w:lang w:val="pt-BR" w:eastAsia="en-SG"/>
        </w:rPr>
        <w:t xml:space="preserve"> </w:t>
      </w:r>
      <w:r w:rsidR="00B174B1" w:rsidRPr="00B174B1">
        <w:rPr>
          <w:rFonts w:ascii="Times New Roman" w:hAnsi="Times New Roman" w:cs="Times New Roman"/>
          <w:i/>
          <w:color w:val="000000"/>
          <w:spacing w:val="-2"/>
          <w:lang w:val="pt-BR" w:eastAsia="en-SG"/>
        </w:rPr>
        <w:t>dự án Xây dựng nhà lớp học 3 tầng 9 phòng và khuôn viên Trường Tiểu học Hóa Hợp (điể</w:t>
      </w:r>
      <w:r w:rsidR="00B174B1">
        <w:rPr>
          <w:rFonts w:ascii="Times New Roman" w:hAnsi="Times New Roman" w:cs="Times New Roman"/>
          <w:i/>
          <w:color w:val="000000"/>
          <w:spacing w:val="-2"/>
          <w:lang w:val="pt-BR" w:eastAsia="en-SG"/>
        </w:rPr>
        <w:t>m Tân Sum)</w:t>
      </w:r>
      <w:r w:rsidRPr="0010199F">
        <w:rPr>
          <w:rFonts w:ascii="Times New Roman" w:hAnsi="Times New Roman" w:cs="Times New Roman"/>
          <w:i/>
          <w:lang w:val="pt-BR"/>
        </w:rPr>
        <w:t xml:space="preserve">; sau khi nghe Báo cáo thẩm tra của Ban Kinh tế - </w:t>
      </w:r>
      <w:r w:rsidR="00E218F6" w:rsidRPr="0010199F">
        <w:rPr>
          <w:rFonts w:ascii="Times New Roman" w:hAnsi="Times New Roman" w:cs="Times New Roman"/>
          <w:i/>
          <w:lang w:val="pt-BR"/>
        </w:rPr>
        <w:t>Xã hội</w:t>
      </w:r>
      <w:r w:rsidRPr="0010199F">
        <w:rPr>
          <w:rFonts w:ascii="Times New Roman" w:hAnsi="Times New Roman" w:cs="Times New Roman"/>
          <w:i/>
          <w:lang w:val="pt-BR"/>
        </w:rPr>
        <w:t xml:space="preserve">; ý kiến thảo luận của các đại biểu Hội đồng nhân dân </w:t>
      </w:r>
      <w:r w:rsidR="00E218F6" w:rsidRPr="0010199F">
        <w:rPr>
          <w:rFonts w:ascii="Times New Roman" w:hAnsi="Times New Roman" w:cs="Times New Roman"/>
          <w:i/>
          <w:lang w:val="pt-BR"/>
        </w:rPr>
        <w:t>huyện</w:t>
      </w:r>
      <w:r w:rsidRPr="0010199F">
        <w:rPr>
          <w:rFonts w:ascii="Times New Roman" w:hAnsi="Times New Roman" w:cs="Times New Roman"/>
          <w:i/>
          <w:lang w:val="pt-BR"/>
        </w:rPr>
        <w:t xml:space="preserve"> tại kỳ họ</w:t>
      </w:r>
      <w:r w:rsidR="003A77AB" w:rsidRPr="0010199F">
        <w:rPr>
          <w:rFonts w:ascii="Times New Roman" w:hAnsi="Times New Roman" w:cs="Times New Roman"/>
          <w:i/>
          <w:lang w:val="pt-BR"/>
        </w:rPr>
        <w:t>p.</w:t>
      </w:r>
    </w:p>
    <w:p w14:paraId="7761F1EC" w14:textId="77777777" w:rsidR="0050648B" w:rsidRPr="0050648B" w:rsidRDefault="0050648B" w:rsidP="00335872">
      <w:pPr>
        <w:spacing w:before="120" w:after="240" w:line="276" w:lineRule="auto"/>
        <w:ind w:firstLine="567"/>
        <w:jc w:val="center"/>
        <w:rPr>
          <w:b/>
          <w:sz w:val="2"/>
          <w:szCs w:val="28"/>
          <w:lang w:val="pt-BR"/>
        </w:rPr>
      </w:pPr>
    </w:p>
    <w:p w14:paraId="14A5A938" w14:textId="77777777" w:rsidR="009B4850" w:rsidRPr="0010199F" w:rsidRDefault="009B4850" w:rsidP="00335872">
      <w:pPr>
        <w:spacing w:before="120" w:after="240" w:line="276" w:lineRule="auto"/>
        <w:ind w:firstLine="567"/>
        <w:jc w:val="center"/>
        <w:rPr>
          <w:b/>
          <w:sz w:val="28"/>
          <w:szCs w:val="28"/>
          <w:lang w:val="pt-BR"/>
        </w:rPr>
      </w:pPr>
      <w:r w:rsidRPr="0010199F">
        <w:rPr>
          <w:b/>
          <w:sz w:val="28"/>
          <w:szCs w:val="28"/>
          <w:lang w:val="pt-BR"/>
        </w:rPr>
        <w:t>QUYẾT NGHỊ:</w:t>
      </w:r>
    </w:p>
    <w:p w14:paraId="6515B24C" w14:textId="37D056F2" w:rsidR="00625793" w:rsidRPr="0010199F" w:rsidRDefault="009B4850" w:rsidP="00335872">
      <w:pPr>
        <w:spacing w:before="120" w:line="276" w:lineRule="auto"/>
        <w:ind w:firstLine="540"/>
        <w:jc w:val="both"/>
        <w:rPr>
          <w:sz w:val="28"/>
          <w:szCs w:val="28"/>
          <w:lang w:val="vi-VN"/>
        </w:rPr>
      </w:pPr>
      <w:r w:rsidRPr="0010199F">
        <w:rPr>
          <w:b/>
          <w:noProof/>
          <w:color w:val="000000" w:themeColor="text1"/>
          <w:sz w:val="28"/>
          <w:szCs w:val="28"/>
          <w:lang w:val="vi-VN"/>
        </w:rPr>
        <w:t>Điều 1</w:t>
      </w:r>
      <w:r w:rsidRPr="0010199F">
        <w:rPr>
          <w:b/>
          <w:noProof/>
          <w:color w:val="000000" w:themeColor="text1"/>
          <w:sz w:val="28"/>
          <w:szCs w:val="28"/>
          <w:lang w:val="pt-BR"/>
        </w:rPr>
        <w:t>.</w:t>
      </w:r>
      <w:r w:rsidR="00625793" w:rsidRPr="0010199F">
        <w:rPr>
          <w:sz w:val="28"/>
          <w:szCs w:val="28"/>
          <w:lang w:val="vi-VN"/>
        </w:rPr>
        <w:t xml:space="preserve"> Phê duyệt chủ trương đầu tư dự án </w:t>
      </w:r>
      <w:r w:rsidR="00E218F6" w:rsidRPr="0010199F">
        <w:rPr>
          <w:bCs/>
          <w:sz w:val="28"/>
          <w:szCs w:val="28"/>
          <w:lang w:val="vi-VN"/>
        </w:rPr>
        <w:t xml:space="preserve">Xây dựng nhà lớp học 3 tầng 9 phòng </w:t>
      </w:r>
      <w:r w:rsidR="0010199F" w:rsidRPr="0010199F">
        <w:rPr>
          <w:bCs/>
          <w:sz w:val="28"/>
          <w:szCs w:val="28"/>
          <w:lang w:val="vi-VN"/>
        </w:rPr>
        <w:t xml:space="preserve">và </w:t>
      </w:r>
      <w:r w:rsidR="0010199F">
        <w:rPr>
          <w:bCs/>
          <w:sz w:val="28"/>
          <w:szCs w:val="28"/>
          <w:lang w:val="vi-VN"/>
        </w:rPr>
        <w:t>khuôn viên</w:t>
      </w:r>
      <w:r w:rsidR="0010199F" w:rsidRPr="0010199F">
        <w:rPr>
          <w:bCs/>
          <w:sz w:val="28"/>
          <w:szCs w:val="28"/>
          <w:lang w:val="vi-VN"/>
        </w:rPr>
        <w:t xml:space="preserve"> </w:t>
      </w:r>
      <w:r w:rsidR="00E218F6" w:rsidRPr="0010199F">
        <w:rPr>
          <w:bCs/>
          <w:sz w:val="28"/>
          <w:szCs w:val="28"/>
          <w:lang w:val="vi-VN"/>
        </w:rPr>
        <w:t>Trường Tiểu học Hóa Hợp (điểm Tân Sum)</w:t>
      </w:r>
      <w:r w:rsidR="00E218F6" w:rsidRPr="0010199F">
        <w:rPr>
          <w:sz w:val="28"/>
          <w:szCs w:val="28"/>
          <w:lang w:val="pt-BR"/>
        </w:rPr>
        <w:t xml:space="preserve"> </w:t>
      </w:r>
      <w:r w:rsidR="00625793" w:rsidRPr="0010199F">
        <w:rPr>
          <w:spacing w:val="-4"/>
          <w:sz w:val="28"/>
          <w:szCs w:val="28"/>
          <w:lang w:val="pt-BR"/>
        </w:rPr>
        <w:t>với các nội dung cơ bản tại Phụ lục kèm theo.</w:t>
      </w:r>
    </w:p>
    <w:p w14:paraId="0E1DCCC2" w14:textId="12B708E9" w:rsidR="000C1DD1" w:rsidRPr="0010199F" w:rsidRDefault="009B4850" w:rsidP="00335872">
      <w:pPr>
        <w:tabs>
          <w:tab w:val="left" w:pos="1560"/>
        </w:tabs>
        <w:spacing w:before="120" w:after="60" w:line="276" w:lineRule="auto"/>
        <w:ind w:firstLine="567"/>
        <w:jc w:val="both"/>
        <w:rPr>
          <w:noProof/>
          <w:sz w:val="28"/>
          <w:szCs w:val="28"/>
          <w:lang w:val="it-IT"/>
        </w:rPr>
      </w:pPr>
      <w:r w:rsidRPr="0010199F">
        <w:rPr>
          <w:b/>
          <w:noProof/>
          <w:spacing w:val="-2"/>
          <w:sz w:val="28"/>
          <w:szCs w:val="28"/>
          <w:lang w:val="vi-VN"/>
        </w:rPr>
        <w:lastRenderedPageBreak/>
        <w:t xml:space="preserve">Điều </w:t>
      </w:r>
      <w:r w:rsidR="0010199F">
        <w:rPr>
          <w:b/>
          <w:noProof/>
          <w:spacing w:val="-2"/>
          <w:sz w:val="28"/>
          <w:szCs w:val="28"/>
          <w:lang w:val="pt-BR"/>
        </w:rPr>
        <w:t>2</w:t>
      </w:r>
      <w:r w:rsidRPr="0010199F">
        <w:rPr>
          <w:b/>
          <w:noProof/>
          <w:spacing w:val="-2"/>
          <w:sz w:val="28"/>
          <w:szCs w:val="28"/>
          <w:lang w:val="vi-VN"/>
        </w:rPr>
        <w:t>.</w:t>
      </w:r>
      <w:r w:rsidRPr="0010199F">
        <w:rPr>
          <w:noProof/>
          <w:spacing w:val="-2"/>
          <w:sz w:val="28"/>
          <w:szCs w:val="28"/>
          <w:lang w:val="vi-VN"/>
        </w:rPr>
        <w:t xml:space="preserve"> </w:t>
      </w:r>
      <w:r w:rsidR="000C1DD1" w:rsidRPr="0010199F">
        <w:rPr>
          <w:noProof/>
          <w:sz w:val="28"/>
          <w:szCs w:val="28"/>
          <w:lang w:val="it-IT"/>
        </w:rPr>
        <w:t>Tổ chức thực hiện</w:t>
      </w:r>
    </w:p>
    <w:p w14:paraId="2844D54B" w14:textId="33E1ABAC" w:rsidR="000C1DD1" w:rsidRPr="0010199F" w:rsidRDefault="000C1DD1" w:rsidP="00335872">
      <w:pPr>
        <w:tabs>
          <w:tab w:val="left" w:pos="1560"/>
        </w:tabs>
        <w:spacing w:before="120" w:after="60" w:line="276" w:lineRule="auto"/>
        <w:ind w:firstLine="567"/>
        <w:jc w:val="both"/>
        <w:rPr>
          <w:noProof/>
          <w:sz w:val="28"/>
          <w:szCs w:val="28"/>
          <w:lang w:val="it-IT"/>
        </w:rPr>
      </w:pPr>
      <w:r w:rsidRPr="0010199F">
        <w:rPr>
          <w:noProof/>
          <w:sz w:val="28"/>
          <w:szCs w:val="28"/>
          <w:lang w:val="it-IT"/>
        </w:rPr>
        <w:t xml:space="preserve">1. Giao Ủy ban nhân dân </w:t>
      </w:r>
      <w:r w:rsidR="00E218F6" w:rsidRPr="0010199F">
        <w:rPr>
          <w:noProof/>
          <w:sz w:val="28"/>
          <w:szCs w:val="28"/>
          <w:lang w:val="it-IT"/>
        </w:rPr>
        <w:t>huyện</w:t>
      </w:r>
      <w:r w:rsidRPr="0010199F">
        <w:rPr>
          <w:noProof/>
          <w:sz w:val="28"/>
          <w:szCs w:val="28"/>
          <w:lang w:val="it-IT"/>
        </w:rPr>
        <w:t xml:space="preserve"> triển khai thực hiện theo đúng quy định của pháp luật.</w:t>
      </w:r>
    </w:p>
    <w:p w14:paraId="73B7552A" w14:textId="2D46B64A" w:rsidR="000C1DD1" w:rsidRPr="0010199F" w:rsidRDefault="000C1DD1" w:rsidP="00335872">
      <w:pPr>
        <w:tabs>
          <w:tab w:val="left" w:pos="1560"/>
        </w:tabs>
        <w:spacing w:before="120" w:after="60" w:line="276" w:lineRule="auto"/>
        <w:ind w:firstLine="567"/>
        <w:jc w:val="both"/>
        <w:rPr>
          <w:noProof/>
          <w:sz w:val="28"/>
          <w:szCs w:val="28"/>
          <w:lang w:val="it-IT"/>
        </w:rPr>
      </w:pPr>
      <w:r w:rsidRPr="0010199F">
        <w:rPr>
          <w:noProof/>
          <w:sz w:val="28"/>
          <w:szCs w:val="28"/>
          <w:lang w:val="it-IT"/>
        </w:rPr>
        <w:t xml:space="preserve">2. Thường trực Hội đồng nhân dân, các Ban của Hội đồng nhân dân, các đại biểu Hội đồng nhân dân </w:t>
      </w:r>
      <w:r w:rsidR="00E218F6" w:rsidRPr="0010199F">
        <w:rPr>
          <w:noProof/>
          <w:sz w:val="28"/>
          <w:szCs w:val="28"/>
          <w:lang w:val="it-IT"/>
        </w:rPr>
        <w:t>huyện</w:t>
      </w:r>
      <w:r w:rsidRPr="0010199F">
        <w:rPr>
          <w:noProof/>
          <w:sz w:val="28"/>
          <w:szCs w:val="28"/>
          <w:lang w:val="it-IT"/>
        </w:rPr>
        <w:t xml:space="preserve"> trong phạm vi nhiệm vụ, quyền hạn của mình kiểm tra, giám sát việc triển khai thực hiện Nghị quyết này.</w:t>
      </w:r>
    </w:p>
    <w:p w14:paraId="5B4B31EE" w14:textId="56163474" w:rsidR="009B4850" w:rsidRPr="0010199F" w:rsidRDefault="009B4850" w:rsidP="00661FE3">
      <w:pPr>
        <w:tabs>
          <w:tab w:val="left" w:pos="1560"/>
        </w:tabs>
        <w:spacing w:before="120" w:after="240"/>
        <w:ind w:firstLine="567"/>
        <w:jc w:val="both"/>
        <w:rPr>
          <w:noProof/>
          <w:spacing w:val="-2"/>
          <w:sz w:val="28"/>
          <w:szCs w:val="28"/>
          <w:lang w:val="it-IT"/>
        </w:rPr>
      </w:pPr>
      <w:r w:rsidRPr="0010199F">
        <w:rPr>
          <w:b/>
          <w:noProof/>
          <w:spacing w:val="-2"/>
          <w:sz w:val="28"/>
          <w:szCs w:val="28"/>
          <w:lang w:val="vi-VN"/>
        </w:rPr>
        <w:t xml:space="preserve">Điều </w:t>
      </w:r>
      <w:r w:rsidR="0010199F">
        <w:rPr>
          <w:b/>
          <w:noProof/>
          <w:spacing w:val="-2"/>
          <w:sz w:val="28"/>
          <w:szCs w:val="28"/>
          <w:lang w:val="it-IT"/>
        </w:rPr>
        <w:t>3</w:t>
      </w:r>
      <w:r w:rsidRPr="0010199F">
        <w:rPr>
          <w:b/>
          <w:noProof/>
          <w:spacing w:val="-2"/>
          <w:sz w:val="28"/>
          <w:szCs w:val="28"/>
          <w:lang w:val="vi-VN"/>
        </w:rPr>
        <w:t>.</w:t>
      </w:r>
      <w:r w:rsidRPr="0010199F">
        <w:rPr>
          <w:noProof/>
          <w:spacing w:val="-2"/>
          <w:sz w:val="28"/>
          <w:szCs w:val="28"/>
          <w:lang w:val="vi-VN"/>
        </w:rPr>
        <w:t xml:space="preserve"> </w:t>
      </w:r>
      <w:r w:rsidRPr="0010199F">
        <w:rPr>
          <w:noProof/>
          <w:spacing w:val="-2"/>
          <w:sz w:val="28"/>
          <w:szCs w:val="28"/>
          <w:lang w:val="it-IT"/>
        </w:rPr>
        <w:t xml:space="preserve">Nghị quyết này đã được Hội đồng nhân dân </w:t>
      </w:r>
      <w:r w:rsidR="00E218F6" w:rsidRPr="0010199F">
        <w:rPr>
          <w:noProof/>
          <w:spacing w:val="-2"/>
          <w:sz w:val="28"/>
          <w:szCs w:val="28"/>
          <w:lang w:val="it-IT"/>
        </w:rPr>
        <w:t>huyện Minh Hóa</w:t>
      </w:r>
      <w:r w:rsidRPr="0010199F">
        <w:rPr>
          <w:noProof/>
          <w:spacing w:val="-2"/>
          <w:sz w:val="28"/>
          <w:szCs w:val="28"/>
          <w:lang w:val="it-IT"/>
        </w:rPr>
        <w:t xml:space="preserve"> khóa X</w:t>
      </w:r>
      <w:r w:rsidR="0071267D" w:rsidRPr="0010199F">
        <w:rPr>
          <w:noProof/>
          <w:spacing w:val="-2"/>
          <w:sz w:val="28"/>
          <w:szCs w:val="28"/>
          <w:lang w:val="it-IT"/>
        </w:rPr>
        <w:t>X</w:t>
      </w:r>
      <w:r w:rsidRPr="0010199F">
        <w:rPr>
          <w:noProof/>
          <w:spacing w:val="-2"/>
          <w:sz w:val="28"/>
          <w:szCs w:val="28"/>
          <w:lang w:val="it-IT"/>
        </w:rPr>
        <w:t xml:space="preserve">, Kỳ họp thứ </w:t>
      </w:r>
      <w:r w:rsidR="0071267D" w:rsidRPr="0010199F">
        <w:rPr>
          <w:noProof/>
          <w:spacing w:val="-2"/>
          <w:sz w:val="28"/>
          <w:szCs w:val="28"/>
          <w:lang w:val="it-IT"/>
        </w:rPr>
        <w:t>10</w:t>
      </w:r>
      <w:r w:rsidRPr="0010199F">
        <w:rPr>
          <w:noProof/>
          <w:spacing w:val="-2"/>
          <w:sz w:val="28"/>
          <w:szCs w:val="28"/>
          <w:lang w:val="it-IT"/>
        </w:rPr>
        <w:t xml:space="preserve"> thông qua ngày ... tháng </w:t>
      </w:r>
      <w:r w:rsidR="00E218F6" w:rsidRPr="0010199F">
        <w:rPr>
          <w:noProof/>
          <w:spacing w:val="-2"/>
          <w:sz w:val="28"/>
          <w:szCs w:val="28"/>
          <w:lang w:val="it-IT"/>
        </w:rPr>
        <w:t>01</w:t>
      </w:r>
      <w:r w:rsidRPr="0010199F">
        <w:rPr>
          <w:noProof/>
          <w:spacing w:val="-2"/>
          <w:sz w:val="28"/>
          <w:szCs w:val="28"/>
          <w:lang w:val="it-IT"/>
        </w:rPr>
        <w:t xml:space="preserve"> năm 20</w:t>
      </w:r>
      <w:r w:rsidRPr="0010199F">
        <w:rPr>
          <w:noProof/>
          <w:spacing w:val="-2"/>
          <w:sz w:val="28"/>
          <w:szCs w:val="28"/>
          <w:lang w:val="vi-VN"/>
        </w:rPr>
        <w:t>2</w:t>
      </w:r>
      <w:r w:rsidR="00E218F6" w:rsidRPr="0010199F">
        <w:rPr>
          <w:noProof/>
          <w:spacing w:val="-2"/>
          <w:sz w:val="28"/>
          <w:szCs w:val="28"/>
          <w:lang w:val="it-IT"/>
        </w:rPr>
        <w:t xml:space="preserve">3 </w:t>
      </w:r>
      <w:r w:rsidR="00C52D0B" w:rsidRPr="0010199F">
        <w:rPr>
          <w:noProof/>
          <w:spacing w:val="-2"/>
          <w:sz w:val="28"/>
          <w:szCs w:val="28"/>
          <w:lang w:val="it-IT"/>
        </w:rPr>
        <w:t>và</w:t>
      </w:r>
      <w:r w:rsidRPr="0010199F">
        <w:rPr>
          <w:noProof/>
          <w:spacing w:val="-2"/>
          <w:sz w:val="28"/>
          <w:szCs w:val="28"/>
          <w:lang w:val="it-IT"/>
        </w:rPr>
        <w:t xml:space="preserve"> có hiệu lực kể từ ngày ký</w:t>
      </w:r>
      <w:r w:rsidR="00C52D0B" w:rsidRPr="0010199F">
        <w:rPr>
          <w:noProof/>
          <w:spacing w:val="-2"/>
          <w:sz w:val="28"/>
          <w:szCs w:val="28"/>
          <w:lang w:val="it-IT"/>
        </w:rPr>
        <w:t xml:space="preserve"> ban hàn</w:t>
      </w:r>
      <w:r w:rsidR="00791A0D" w:rsidRPr="0010199F">
        <w:rPr>
          <w:noProof/>
          <w:spacing w:val="-2"/>
          <w:sz w:val="28"/>
          <w:szCs w:val="28"/>
          <w:lang w:val="it-IT"/>
        </w:rPr>
        <w:t>h</w:t>
      </w:r>
      <w:r w:rsidRPr="0010199F">
        <w:rPr>
          <w:noProof/>
          <w:spacing w:val="-2"/>
          <w:sz w:val="28"/>
          <w:szCs w:val="28"/>
          <w:lang w:val="it-IT"/>
        </w:rPr>
        <w:t>.</w:t>
      </w:r>
      <w:r w:rsidR="00496F79" w:rsidRPr="0010199F">
        <w:rPr>
          <w:noProof/>
          <w:spacing w:val="-2"/>
          <w:sz w:val="28"/>
          <w:szCs w:val="28"/>
          <w:lang w:val="it-IT"/>
        </w:rPr>
        <w:t>/.</w:t>
      </w:r>
    </w:p>
    <w:p w14:paraId="2BF35A85" w14:textId="77777777" w:rsidR="009B4850" w:rsidRPr="0010199F" w:rsidRDefault="009B4850" w:rsidP="009B4850">
      <w:pPr>
        <w:jc w:val="center"/>
        <w:rPr>
          <w:lang w:val="pt-BR"/>
        </w:rPr>
      </w:pPr>
    </w:p>
    <w:tbl>
      <w:tblPr>
        <w:tblW w:w="9098" w:type="dxa"/>
        <w:tblInd w:w="108" w:type="dxa"/>
        <w:tblLook w:val="01E0" w:firstRow="1" w:lastRow="1" w:firstColumn="1" w:lastColumn="1" w:noHBand="0" w:noVBand="0"/>
      </w:tblPr>
      <w:tblGrid>
        <w:gridCol w:w="4395"/>
        <w:gridCol w:w="748"/>
        <w:gridCol w:w="3955"/>
      </w:tblGrid>
      <w:tr w:rsidR="007D7E15" w:rsidRPr="00D53E37" w14:paraId="64CDE5FF" w14:textId="77777777" w:rsidTr="00C46C75">
        <w:tc>
          <w:tcPr>
            <w:tcW w:w="4395" w:type="dxa"/>
          </w:tcPr>
          <w:p w14:paraId="4F06C25A" w14:textId="482052BA" w:rsidR="007D7E15" w:rsidRPr="0010199F" w:rsidRDefault="007D7E15" w:rsidP="007D7E15">
            <w:pPr>
              <w:jc w:val="both"/>
              <w:rPr>
                <w:b/>
                <w:bCs/>
                <w:i/>
                <w:iCs/>
                <w:spacing w:val="4"/>
                <w:sz w:val="24"/>
                <w:szCs w:val="24"/>
                <w:lang w:val="nb-NO"/>
              </w:rPr>
            </w:pPr>
            <w:r w:rsidRPr="0010199F">
              <w:rPr>
                <w:b/>
                <w:bCs/>
                <w:i/>
                <w:iCs/>
                <w:spacing w:val="4"/>
                <w:sz w:val="24"/>
                <w:szCs w:val="24"/>
                <w:lang w:val="nb-NO"/>
              </w:rPr>
              <w:t>Nơi nhận:</w:t>
            </w:r>
          </w:p>
          <w:p w14:paraId="2CE71B56" w14:textId="77777777" w:rsidR="0010199F" w:rsidRPr="0050648B" w:rsidRDefault="0010199F" w:rsidP="007D7E15">
            <w:pPr>
              <w:jc w:val="both"/>
              <w:rPr>
                <w:bCs/>
                <w:iCs/>
                <w:spacing w:val="4"/>
                <w:sz w:val="22"/>
                <w:szCs w:val="24"/>
                <w:lang w:val="nb-NO"/>
              </w:rPr>
            </w:pPr>
            <w:r w:rsidRPr="0050648B">
              <w:rPr>
                <w:bCs/>
                <w:iCs/>
                <w:spacing w:val="4"/>
                <w:sz w:val="22"/>
                <w:szCs w:val="24"/>
                <w:lang w:val="nb-NO"/>
              </w:rPr>
              <w:t>- Thường trực HĐND tỉnh;</w:t>
            </w:r>
          </w:p>
          <w:p w14:paraId="391079E0" w14:textId="30CF3EBD" w:rsidR="0010199F" w:rsidRPr="0050648B" w:rsidRDefault="0010199F" w:rsidP="007D7E15">
            <w:pPr>
              <w:jc w:val="both"/>
              <w:rPr>
                <w:bCs/>
                <w:iCs/>
                <w:spacing w:val="4"/>
                <w:sz w:val="22"/>
                <w:szCs w:val="24"/>
                <w:lang w:val="nb-NO"/>
              </w:rPr>
            </w:pPr>
            <w:r w:rsidRPr="0050648B">
              <w:rPr>
                <w:bCs/>
                <w:iCs/>
                <w:spacing w:val="4"/>
                <w:sz w:val="22"/>
                <w:szCs w:val="24"/>
                <w:lang w:val="nb-NO"/>
              </w:rPr>
              <w:t>- UBND tỉnh;</w:t>
            </w:r>
          </w:p>
          <w:p w14:paraId="515ADBEC" w14:textId="77777777" w:rsidR="007D7E15" w:rsidRPr="0050648B" w:rsidRDefault="007D7E15" w:rsidP="007D7E15">
            <w:pPr>
              <w:jc w:val="both"/>
              <w:rPr>
                <w:bCs/>
                <w:iCs/>
                <w:spacing w:val="4"/>
                <w:sz w:val="22"/>
                <w:szCs w:val="24"/>
                <w:lang w:val="nb-NO"/>
              </w:rPr>
            </w:pPr>
            <w:r w:rsidRPr="0050648B">
              <w:rPr>
                <w:bCs/>
                <w:iCs/>
                <w:spacing w:val="4"/>
                <w:sz w:val="22"/>
                <w:szCs w:val="24"/>
                <w:lang w:val="nb-NO"/>
              </w:rPr>
              <w:t>- Ban Thường vụ Huyện ủy;</w:t>
            </w:r>
          </w:p>
          <w:p w14:paraId="25B3D5C9" w14:textId="77777777" w:rsidR="007D7E15" w:rsidRPr="0050648B" w:rsidRDefault="007D7E15" w:rsidP="007D7E15">
            <w:pPr>
              <w:jc w:val="both"/>
              <w:rPr>
                <w:bCs/>
                <w:iCs/>
                <w:spacing w:val="4"/>
                <w:sz w:val="22"/>
                <w:szCs w:val="24"/>
                <w:lang w:val="nb-NO"/>
              </w:rPr>
            </w:pPr>
            <w:r w:rsidRPr="0050648B">
              <w:rPr>
                <w:bCs/>
                <w:iCs/>
                <w:spacing w:val="4"/>
                <w:sz w:val="22"/>
                <w:szCs w:val="24"/>
                <w:lang w:val="nb-NO"/>
              </w:rPr>
              <w:t>- Thường trực HĐND huyện;</w:t>
            </w:r>
          </w:p>
          <w:p w14:paraId="7F1D4CD1" w14:textId="77777777" w:rsidR="007D7E15" w:rsidRPr="0050648B" w:rsidRDefault="007D7E15" w:rsidP="007D7E15">
            <w:pPr>
              <w:jc w:val="both"/>
              <w:rPr>
                <w:bCs/>
                <w:iCs/>
                <w:spacing w:val="4"/>
                <w:sz w:val="22"/>
                <w:szCs w:val="24"/>
                <w:lang w:val="nb-NO"/>
              </w:rPr>
            </w:pPr>
            <w:r w:rsidRPr="0050648B">
              <w:rPr>
                <w:bCs/>
                <w:iCs/>
                <w:spacing w:val="4"/>
                <w:sz w:val="22"/>
                <w:szCs w:val="24"/>
                <w:lang w:val="nb-NO"/>
              </w:rPr>
              <w:t>- Lãnh đạo UBND huyện;</w:t>
            </w:r>
          </w:p>
          <w:p w14:paraId="2218F519" w14:textId="77777777" w:rsidR="007D7E15" w:rsidRPr="0050648B" w:rsidRDefault="007D7E15" w:rsidP="007D7E15">
            <w:pPr>
              <w:jc w:val="both"/>
              <w:rPr>
                <w:bCs/>
                <w:iCs/>
                <w:spacing w:val="4"/>
                <w:sz w:val="22"/>
                <w:szCs w:val="24"/>
                <w:lang w:val="nb-NO"/>
              </w:rPr>
            </w:pPr>
            <w:r w:rsidRPr="0050648B">
              <w:rPr>
                <w:bCs/>
                <w:iCs/>
                <w:spacing w:val="4"/>
                <w:sz w:val="22"/>
                <w:szCs w:val="24"/>
                <w:lang w:val="nb-NO"/>
              </w:rPr>
              <w:t>- Thường trực UBMT TQVN huyện;</w:t>
            </w:r>
          </w:p>
          <w:p w14:paraId="327F8DA2" w14:textId="77777777" w:rsidR="007D7E15" w:rsidRPr="0050648B" w:rsidRDefault="007D7E15" w:rsidP="007D7E15">
            <w:pPr>
              <w:jc w:val="both"/>
              <w:rPr>
                <w:bCs/>
                <w:iCs/>
                <w:spacing w:val="4"/>
                <w:sz w:val="22"/>
                <w:szCs w:val="24"/>
                <w:lang w:val="nb-NO"/>
              </w:rPr>
            </w:pPr>
            <w:r w:rsidRPr="0050648B">
              <w:rPr>
                <w:bCs/>
                <w:iCs/>
                <w:spacing w:val="4"/>
                <w:sz w:val="22"/>
                <w:szCs w:val="24"/>
                <w:lang w:val="nb-NO"/>
              </w:rPr>
              <w:t>- Các Ban và các đại biểu HĐND huyện;</w:t>
            </w:r>
          </w:p>
          <w:p w14:paraId="6269599D" w14:textId="77777777" w:rsidR="007D7E15" w:rsidRPr="0050648B" w:rsidRDefault="007D7E15" w:rsidP="007D7E15">
            <w:pPr>
              <w:jc w:val="both"/>
              <w:rPr>
                <w:bCs/>
                <w:iCs/>
                <w:spacing w:val="4"/>
                <w:sz w:val="22"/>
                <w:szCs w:val="24"/>
                <w:lang w:val="nb-NO"/>
              </w:rPr>
            </w:pPr>
            <w:r w:rsidRPr="0050648B">
              <w:rPr>
                <w:bCs/>
                <w:iCs/>
                <w:spacing w:val="4"/>
                <w:sz w:val="22"/>
                <w:szCs w:val="24"/>
                <w:lang w:val="nb-NO"/>
              </w:rPr>
              <w:t>- Chủ đầu tư;</w:t>
            </w:r>
          </w:p>
          <w:p w14:paraId="7E9FCD19" w14:textId="77777777" w:rsidR="007D7E15" w:rsidRPr="0010199F" w:rsidRDefault="007D7E15" w:rsidP="007D7E15">
            <w:pPr>
              <w:tabs>
                <w:tab w:val="center" w:pos="4320"/>
                <w:tab w:val="right" w:pos="8640"/>
              </w:tabs>
              <w:rPr>
                <w:sz w:val="22"/>
                <w:szCs w:val="22"/>
                <w:lang w:val="it-IT"/>
              </w:rPr>
            </w:pPr>
            <w:r w:rsidRPr="0050648B">
              <w:rPr>
                <w:bCs/>
                <w:iCs/>
                <w:spacing w:val="4"/>
                <w:sz w:val="22"/>
                <w:szCs w:val="24"/>
                <w:lang w:val="nb-NO"/>
              </w:rPr>
              <w:t>- Lưu: VT</w:t>
            </w:r>
            <w:r w:rsidRPr="0050648B">
              <w:rPr>
                <w:sz w:val="22"/>
                <w:szCs w:val="24"/>
                <w:lang w:val="pt-BR"/>
              </w:rPr>
              <w:t>.</w:t>
            </w:r>
            <w:r w:rsidRPr="0010199F">
              <w:rPr>
                <w:sz w:val="22"/>
                <w:szCs w:val="22"/>
                <w:lang w:val="pt-BR"/>
              </w:rPr>
              <w:tab/>
            </w:r>
          </w:p>
        </w:tc>
        <w:tc>
          <w:tcPr>
            <w:tcW w:w="748" w:type="dxa"/>
          </w:tcPr>
          <w:p w14:paraId="538C3BF4" w14:textId="77777777" w:rsidR="007D7E15" w:rsidRPr="0010199F" w:rsidRDefault="007D7E15" w:rsidP="007D7E15">
            <w:pPr>
              <w:tabs>
                <w:tab w:val="center" w:pos="4320"/>
                <w:tab w:val="right" w:pos="8640"/>
              </w:tabs>
              <w:spacing w:beforeLines="40" w:before="96" w:afterLines="40" w:after="96" w:line="320" w:lineRule="exact"/>
              <w:jc w:val="both"/>
              <w:rPr>
                <w:sz w:val="27"/>
                <w:szCs w:val="27"/>
                <w:lang w:val="it-IT"/>
              </w:rPr>
            </w:pPr>
          </w:p>
        </w:tc>
        <w:tc>
          <w:tcPr>
            <w:tcW w:w="3955" w:type="dxa"/>
          </w:tcPr>
          <w:p w14:paraId="45E4F3DB" w14:textId="77777777" w:rsidR="007D7E15" w:rsidRPr="0010199F" w:rsidRDefault="007D7E15" w:rsidP="007D7E15">
            <w:pPr>
              <w:tabs>
                <w:tab w:val="center" w:pos="4320"/>
                <w:tab w:val="right" w:pos="8640"/>
              </w:tabs>
              <w:spacing w:line="320" w:lineRule="exact"/>
              <w:jc w:val="center"/>
              <w:rPr>
                <w:b/>
                <w:bCs/>
                <w:sz w:val="26"/>
                <w:szCs w:val="26"/>
                <w:lang w:val="it-IT"/>
              </w:rPr>
            </w:pPr>
            <w:r w:rsidRPr="0010199F">
              <w:rPr>
                <w:b/>
                <w:bCs/>
                <w:sz w:val="26"/>
                <w:szCs w:val="26"/>
                <w:lang w:val="it-IT"/>
              </w:rPr>
              <w:t>CHỦ TỊCH</w:t>
            </w:r>
          </w:p>
          <w:p w14:paraId="7B6BE7D4" w14:textId="77777777" w:rsidR="007D7E15" w:rsidRPr="0010199F" w:rsidRDefault="007D7E15" w:rsidP="007D7E15">
            <w:pPr>
              <w:tabs>
                <w:tab w:val="center" w:pos="4320"/>
                <w:tab w:val="right" w:pos="8640"/>
              </w:tabs>
              <w:spacing w:line="320" w:lineRule="exact"/>
              <w:jc w:val="center"/>
              <w:rPr>
                <w:b/>
                <w:bCs/>
                <w:sz w:val="26"/>
                <w:szCs w:val="26"/>
                <w:lang w:val="it-IT"/>
              </w:rPr>
            </w:pPr>
          </w:p>
          <w:p w14:paraId="75A9B6F5" w14:textId="77777777" w:rsidR="007D7E15" w:rsidRPr="0010199F" w:rsidRDefault="007D7E15" w:rsidP="007D7E15">
            <w:pPr>
              <w:tabs>
                <w:tab w:val="center" w:pos="4320"/>
                <w:tab w:val="right" w:pos="8640"/>
              </w:tabs>
              <w:spacing w:line="320" w:lineRule="exact"/>
              <w:jc w:val="center"/>
              <w:rPr>
                <w:b/>
                <w:bCs/>
                <w:sz w:val="26"/>
                <w:szCs w:val="26"/>
                <w:lang w:val="it-IT"/>
              </w:rPr>
            </w:pPr>
            <w:r w:rsidRPr="0010199F">
              <w:rPr>
                <w:b/>
                <w:bCs/>
                <w:sz w:val="26"/>
                <w:szCs w:val="26"/>
                <w:lang w:val="it-IT"/>
              </w:rPr>
              <w:t xml:space="preserve"> </w:t>
            </w:r>
          </w:p>
          <w:p w14:paraId="0ADCDA74" w14:textId="77777777" w:rsidR="007D7E15" w:rsidRPr="0050648B" w:rsidRDefault="007D7E15" w:rsidP="007D7E15">
            <w:pPr>
              <w:tabs>
                <w:tab w:val="center" w:pos="4320"/>
                <w:tab w:val="right" w:pos="8640"/>
              </w:tabs>
              <w:spacing w:line="320" w:lineRule="exact"/>
              <w:jc w:val="center"/>
              <w:rPr>
                <w:b/>
                <w:bCs/>
                <w:sz w:val="26"/>
                <w:szCs w:val="26"/>
                <w:lang w:val="it-IT"/>
              </w:rPr>
            </w:pPr>
          </w:p>
          <w:p w14:paraId="038ADCA1" w14:textId="77777777" w:rsidR="0050648B" w:rsidRPr="0050648B" w:rsidRDefault="0050648B" w:rsidP="007D7E15">
            <w:pPr>
              <w:tabs>
                <w:tab w:val="center" w:pos="4320"/>
                <w:tab w:val="right" w:pos="8640"/>
              </w:tabs>
              <w:spacing w:line="320" w:lineRule="exact"/>
              <w:jc w:val="center"/>
              <w:rPr>
                <w:b/>
                <w:bCs/>
                <w:sz w:val="26"/>
                <w:szCs w:val="26"/>
                <w:lang w:val="it-IT"/>
              </w:rPr>
            </w:pPr>
          </w:p>
          <w:p w14:paraId="55B55AF2" w14:textId="77777777" w:rsidR="007D7E15" w:rsidRPr="0050648B" w:rsidRDefault="007D7E15" w:rsidP="007D7E15">
            <w:pPr>
              <w:tabs>
                <w:tab w:val="center" w:pos="4320"/>
                <w:tab w:val="right" w:pos="8640"/>
              </w:tabs>
              <w:spacing w:line="320" w:lineRule="exact"/>
              <w:jc w:val="center"/>
              <w:rPr>
                <w:b/>
                <w:bCs/>
                <w:sz w:val="18"/>
                <w:szCs w:val="26"/>
                <w:lang w:val="it-IT"/>
              </w:rPr>
            </w:pPr>
          </w:p>
          <w:p w14:paraId="296EE8B5" w14:textId="77777777" w:rsidR="007D7E15" w:rsidRPr="0010199F" w:rsidRDefault="007D7E15" w:rsidP="007D7E15">
            <w:pPr>
              <w:tabs>
                <w:tab w:val="center" w:pos="4320"/>
                <w:tab w:val="right" w:pos="8640"/>
              </w:tabs>
              <w:spacing w:line="320" w:lineRule="exact"/>
              <w:jc w:val="center"/>
              <w:rPr>
                <w:b/>
                <w:bCs/>
                <w:sz w:val="26"/>
                <w:szCs w:val="26"/>
                <w:lang w:val="it-IT"/>
              </w:rPr>
            </w:pPr>
          </w:p>
          <w:p w14:paraId="1EE225B9" w14:textId="77777777" w:rsidR="007D7E15" w:rsidRPr="0010199F" w:rsidRDefault="007D7E15" w:rsidP="007D7E15">
            <w:pPr>
              <w:tabs>
                <w:tab w:val="center" w:pos="4320"/>
                <w:tab w:val="right" w:pos="8640"/>
              </w:tabs>
              <w:spacing w:line="320" w:lineRule="exact"/>
              <w:jc w:val="center"/>
              <w:rPr>
                <w:b/>
                <w:bCs/>
                <w:sz w:val="26"/>
                <w:szCs w:val="26"/>
                <w:lang w:val="it-IT"/>
              </w:rPr>
            </w:pPr>
            <w:r w:rsidRPr="003A344F">
              <w:rPr>
                <w:b/>
                <w:bCs/>
                <w:sz w:val="28"/>
                <w:szCs w:val="26"/>
                <w:lang w:val="it-IT"/>
              </w:rPr>
              <w:t>Bùi Anh Tuấn</w:t>
            </w:r>
          </w:p>
        </w:tc>
      </w:tr>
    </w:tbl>
    <w:p w14:paraId="5FA451B6" w14:textId="77777777" w:rsidR="007D7E15" w:rsidRPr="0010199F" w:rsidRDefault="007D7E15" w:rsidP="009B4850">
      <w:pPr>
        <w:jc w:val="center"/>
        <w:rPr>
          <w:lang w:val="pt-BR"/>
        </w:rPr>
      </w:pPr>
    </w:p>
    <w:p w14:paraId="31E45A63" w14:textId="77777777" w:rsidR="004F538B" w:rsidRPr="0010199F" w:rsidRDefault="004F538B" w:rsidP="009B4850">
      <w:pPr>
        <w:rPr>
          <w:sz w:val="28"/>
          <w:szCs w:val="28"/>
          <w:lang w:val="pt-BR"/>
        </w:rPr>
        <w:sectPr w:rsidR="004F538B" w:rsidRPr="0010199F" w:rsidSect="0050648B">
          <w:headerReference w:type="default" r:id="rId7"/>
          <w:pgSz w:w="11909" w:h="16834" w:code="9"/>
          <w:pgMar w:top="1134" w:right="851" w:bottom="1134" w:left="1701" w:header="510" w:footer="510" w:gutter="0"/>
          <w:cols w:space="720"/>
          <w:titlePg/>
          <w:docGrid w:linePitch="360"/>
        </w:sectPr>
      </w:pPr>
    </w:p>
    <w:p w14:paraId="2B73CAA9" w14:textId="77777777" w:rsidR="00FB184C" w:rsidRPr="0010199F" w:rsidRDefault="00FB184C" w:rsidP="00FB184C">
      <w:pPr>
        <w:tabs>
          <w:tab w:val="num" w:pos="0"/>
        </w:tabs>
        <w:jc w:val="center"/>
        <w:rPr>
          <w:b/>
          <w:sz w:val="28"/>
          <w:szCs w:val="28"/>
          <w:lang w:val="pt-BR"/>
        </w:rPr>
      </w:pPr>
      <w:r w:rsidRPr="0010199F">
        <w:rPr>
          <w:b/>
          <w:sz w:val="28"/>
          <w:szCs w:val="28"/>
          <w:lang w:val="vi-VN"/>
        </w:rPr>
        <w:lastRenderedPageBreak/>
        <w:t>PHỤ LỤC</w:t>
      </w:r>
      <w:r w:rsidRPr="0010199F">
        <w:rPr>
          <w:b/>
          <w:sz w:val="28"/>
          <w:szCs w:val="28"/>
          <w:lang w:val="pt-BR"/>
        </w:rPr>
        <w:t xml:space="preserve"> </w:t>
      </w:r>
    </w:p>
    <w:p w14:paraId="14328473" w14:textId="77777777" w:rsidR="00FB184C" w:rsidRPr="0010199F" w:rsidRDefault="00FB184C" w:rsidP="00FB184C">
      <w:pPr>
        <w:jc w:val="center"/>
        <w:rPr>
          <w:sz w:val="28"/>
          <w:szCs w:val="28"/>
          <w:lang w:val="pt-BR"/>
        </w:rPr>
      </w:pPr>
      <w:r w:rsidRPr="0010199F">
        <w:rPr>
          <w:sz w:val="28"/>
          <w:szCs w:val="28"/>
          <w:lang w:val="pt-BR"/>
        </w:rPr>
        <w:t xml:space="preserve">CHỦ TRƯƠNG ĐẦU TƯ DỰ ÁN: </w:t>
      </w:r>
    </w:p>
    <w:p w14:paraId="710FE37A" w14:textId="4880A409" w:rsidR="00FB184C" w:rsidRPr="0010199F" w:rsidRDefault="00FB184C" w:rsidP="00FB184C">
      <w:pPr>
        <w:jc w:val="center"/>
        <w:rPr>
          <w:bCs/>
          <w:sz w:val="28"/>
          <w:szCs w:val="30"/>
          <w:lang w:val="pt-BR"/>
        </w:rPr>
      </w:pPr>
      <w:r w:rsidRPr="0010199F">
        <w:rPr>
          <w:bCs/>
          <w:sz w:val="28"/>
          <w:szCs w:val="30"/>
          <w:lang w:val="pt-BR"/>
        </w:rPr>
        <w:t>XÂY DỰNG NHÀ LỚP HỌC 3 TẦNG 9 PHÒNG</w:t>
      </w:r>
      <w:r w:rsidR="0010199F">
        <w:rPr>
          <w:bCs/>
          <w:sz w:val="28"/>
          <w:szCs w:val="30"/>
          <w:lang w:val="pt-BR"/>
        </w:rPr>
        <w:t xml:space="preserve"> VÀ </w:t>
      </w:r>
      <w:r w:rsidR="0010199F" w:rsidRPr="0010199F">
        <w:rPr>
          <w:bCs/>
          <w:sz w:val="28"/>
          <w:szCs w:val="30"/>
          <w:lang w:val="pt-BR"/>
        </w:rPr>
        <w:t>KHUÔN VIÊN</w:t>
      </w:r>
      <w:r w:rsidR="0010199F">
        <w:rPr>
          <w:bCs/>
          <w:sz w:val="28"/>
          <w:szCs w:val="30"/>
          <w:lang w:val="pt-BR"/>
        </w:rPr>
        <w:t xml:space="preserve"> </w:t>
      </w:r>
      <w:r w:rsidRPr="0010199F">
        <w:rPr>
          <w:bCs/>
          <w:sz w:val="28"/>
          <w:szCs w:val="30"/>
          <w:lang w:val="pt-BR"/>
        </w:rPr>
        <w:t>TRƯỜNG TIỂU HỌC HÓA HỢP (ĐIỂM TÂN SUM)</w:t>
      </w:r>
    </w:p>
    <w:p w14:paraId="0996A5E7" w14:textId="516D6C04" w:rsidR="00FB184C" w:rsidRPr="0010199F" w:rsidRDefault="00FB184C" w:rsidP="00FB184C">
      <w:pPr>
        <w:jc w:val="center"/>
        <w:rPr>
          <w:i/>
          <w:spacing w:val="-4"/>
          <w:sz w:val="28"/>
          <w:szCs w:val="28"/>
          <w:lang w:val="es-ES"/>
        </w:rPr>
      </w:pPr>
      <w:r w:rsidRPr="0010199F">
        <w:rPr>
          <w:i/>
          <w:spacing w:val="-4"/>
          <w:sz w:val="28"/>
          <w:szCs w:val="28"/>
          <w:lang w:val="es-ES"/>
        </w:rPr>
        <w:t>(Kèm theo Nghị quyết số       /NQ-HĐND ngày      /    /2023 của HĐND huyện)</w:t>
      </w:r>
    </w:p>
    <w:p w14:paraId="52F5EAE3" w14:textId="2C42E518" w:rsidR="00FB184C" w:rsidRPr="0010199F" w:rsidRDefault="00FB184C" w:rsidP="00FB184C">
      <w:pPr>
        <w:spacing w:before="120"/>
        <w:jc w:val="center"/>
        <w:rPr>
          <w:i/>
          <w:spacing w:val="-4"/>
          <w:sz w:val="28"/>
          <w:szCs w:val="28"/>
          <w:lang w:val="es-ES"/>
        </w:rPr>
      </w:pPr>
      <w:r w:rsidRPr="0010199F">
        <w:rPr>
          <w:noProof/>
          <w:sz w:val="28"/>
          <w:szCs w:val="28"/>
        </w:rPr>
        <mc:AlternateContent>
          <mc:Choice Requires="wps">
            <w:drawing>
              <wp:anchor distT="4294967295" distB="4294967295" distL="114300" distR="114300" simplePos="0" relativeHeight="251662336" behindDoc="0" locked="0" layoutInCell="1" allowOverlap="1" wp14:anchorId="003FD24F" wp14:editId="666B042F">
                <wp:simplePos x="0" y="0"/>
                <wp:positionH relativeFrom="column">
                  <wp:posOffset>1994535</wp:posOffset>
                </wp:positionH>
                <wp:positionV relativeFrom="paragraph">
                  <wp:posOffset>95250</wp:posOffset>
                </wp:positionV>
                <wp:extent cx="18383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ADF7692" id="_x0000_t32" coordsize="21600,21600" o:spt="32" o:oned="t" path="m,l21600,21600e" filled="f">
                <v:path arrowok="t" fillok="f" o:connecttype="none"/>
                <o:lock v:ext="edit" shapetype="t"/>
              </v:shapetype>
              <v:shape id="Straight Arrow Connector 4" o:spid="_x0000_s1026" type="#_x0000_t32" style="position:absolute;margin-left:157.05pt;margin-top:7.5pt;width:144.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NdIw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"/>
            </w:pict>
          </mc:Fallback>
        </mc:AlternateContent>
      </w:r>
    </w:p>
    <w:p w14:paraId="59824459" w14:textId="385209CC" w:rsidR="00FB184C" w:rsidRPr="0010199F" w:rsidRDefault="00FB184C" w:rsidP="0010199F">
      <w:pPr>
        <w:numPr>
          <w:ilvl w:val="0"/>
          <w:numId w:val="8"/>
        </w:numPr>
        <w:spacing w:before="60" w:after="60"/>
        <w:jc w:val="both"/>
        <w:rPr>
          <w:bCs/>
          <w:sz w:val="28"/>
          <w:szCs w:val="28"/>
          <w:lang w:val="es-ES"/>
        </w:rPr>
      </w:pPr>
      <w:r w:rsidRPr="0010199F">
        <w:rPr>
          <w:b/>
          <w:bCs/>
          <w:sz w:val="28"/>
          <w:szCs w:val="28"/>
          <w:lang w:val="vi-VN"/>
        </w:rPr>
        <w:t>Tên dự án:</w:t>
      </w:r>
      <w:r w:rsidRPr="0010199F">
        <w:rPr>
          <w:sz w:val="28"/>
          <w:szCs w:val="28"/>
          <w:lang w:val="vi-VN"/>
        </w:rPr>
        <w:t xml:space="preserve"> </w:t>
      </w:r>
      <w:r w:rsidRPr="0010199F">
        <w:rPr>
          <w:bCs/>
          <w:sz w:val="28"/>
          <w:szCs w:val="28"/>
          <w:lang w:val="vi-VN"/>
        </w:rPr>
        <w:t>Xây dựng nhà lớp học 3 tầng 9 phòng</w:t>
      </w:r>
      <w:r w:rsidR="0010199F" w:rsidRPr="0010199F">
        <w:rPr>
          <w:bCs/>
          <w:sz w:val="28"/>
          <w:szCs w:val="28"/>
          <w:lang w:val="es-ES"/>
        </w:rPr>
        <w:t xml:space="preserve"> và </w:t>
      </w:r>
      <w:r w:rsidR="0010199F">
        <w:rPr>
          <w:bCs/>
          <w:sz w:val="28"/>
          <w:szCs w:val="28"/>
          <w:lang w:val="vi-VN"/>
        </w:rPr>
        <w:t>khuôn viên</w:t>
      </w:r>
      <w:r w:rsidRPr="0010199F">
        <w:rPr>
          <w:bCs/>
          <w:sz w:val="28"/>
          <w:szCs w:val="28"/>
          <w:lang w:val="vi-VN"/>
        </w:rPr>
        <w:t xml:space="preserve"> Trườn</w:t>
      </w:r>
      <w:r w:rsidRPr="0010199F">
        <w:rPr>
          <w:bCs/>
          <w:sz w:val="28"/>
          <w:szCs w:val="28"/>
          <w:lang w:val="es-ES"/>
        </w:rPr>
        <w:t xml:space="preserve">g </w:t>
      </w:r>
      <w:r w:rsidRPr="0010199F">
        <w:rPr>
          <w:bCs/>
          <w:sz w:val="28"/>
          <w:szCs w:val="28"/>
          <w:lang w:val="vi-VN"/>
        </w:rPr>
        <w:t xml:space="preserve">Tiểu học Hóa Hợp </w:t>
      </w:r>
      <w:r w:rsidRPr="0010199F">
        <w:rPr>
          <w:bCs/>
          <w:sz w:val="28"/>
          <w:szCs w:val="28"/>
          <w:lang w:val="es-ES"/>
        </w:rPr>
        <w:t xml:space="preserve"> </w:t>
      </w:r>
      <w:r w:rsidRPr="0010199F">
        <w:rPr>
          <w:bCs/>
          <w:sz w:val="28"/>
          <w:szCs w:val="28"/>
          <w:lang w:val="vi-VN"/>
        </w:rPr>
        <w:t>(điểm Tân Sum)</w:t>
      </w:r>
      <w:r w:rsidR="00FE1A97" w:rsidRPr="0010199F">
        <w:rPr>
          <w:bCs/>
          <w:sz w:val="28"/>
          <w:szCs w:val="28"/>
          <w:lang w:val="es-ES"/>
        </w:rPr>
        <w:t>.</w:t>
      </w:r>
      <w:r w:rsidRPr="0010199F">
        <w:rPr>
          <w:bCs/>
          <w:sz w:val="28"/>
          <w:szCs w:val="28"/>
          <w:lang w:val="vi-VN"/>
        </w:rPr>
        <w:t xml:space="preserve"> </w:t>
      </w:r>
    </w:p>
    <w:p w14:paraId="7584EDC2" w14:textId="77777777" w:rsidR="00FB184C" w:rsidRPr="0010199F" w:rsidRDefault="00FB184C" w:rsidP="0010199F">
      <w:pPr>
        <w:numPr>
          <w:ilvl w:val="0"/>
          <w:numId w:val="8"/>
        </w:numPr>
        <w:tabs>
          <w:tab w:val="left" w:pos="851"/>
          <w:tab w:val="left" w:pos="900"/>
        </w:tabs>
        <w:spacing w:before="60" w:after="60"/>
        <w:ind w:left="0" w:firstLine="567"/>
        <w:jc w:val="both"/>
        <w:rPr>
          <w:bCs/>
          <w:sz w:val="28"/>
          <w:szCs w:val="28"/>
          <w:lang w:val="es-ES"/>
        </w:rPr>
      </w:pPr>
      <w:r w:rsidRPr="0010199F">
        <w:rPr>
          <w:b/>
          <w:sz w:val="28"/>
          <w:szCs w:val="28"/>
          <w:lang w:val="vi-VN"/>
        </w:rPr>
        <w:t>Tên chủ đầu tư:</w:t>
      </w:r>
      <w:r w:rsidRPr="0010199F">
        <w:rPr>
          <w:sz w:val="28"/>
          <w:szCs w:val="28"/>
          <w:lang w:val="vi-VN"/>
        </w:rPr>
        <w:t xml:space="preserve"> </w:t>
      </w:r>
      <w:r w:rsidRPr="0010199F">
        <w:rPr>
          <w:sz w:val="28"/>
          <w:szCs w:val="28"/>
          <w:lang w:val="es-ES"/>
        </w:rPr>
        <w:t>Ban quản lý dự án ĐTXD&amp;PTQĐ huyện Minh Hóa.</w:t>
      </w:r>
      <w:r w:rsidRPr="0010199F">
        <w:rPr>
          <w:b/>
          <w:bCs/>
          <w:sz w:val="28"/>
          <w:szCs w:val="28"/>
          <w:lang w:val="vi-VN"/>
        </w:rPr>
        <w:t xml:space="preserve"> </w:t>
      </w:r>
    </w:p>
    <w:p w14:paraId="26F165D9" w14:textId="5401B9C7" w:rsidR="00FE1A97" w:rsidRPr="0010199F" w:rsidRDefault="00EF3BA6" w:rsidP="00EF3BA6">
      <w:pPr>
        <w:tabs>
          <w:tab w:val="left" w:pos="851"/>
          <w:tab w:val="left" w:pos="900"/>
        </w:tabs>
        <w:spacing w:before="60" w:after="60"/>
        <w:ind w:left="567"/>
        <w:jc w:val="both"/>
        <w:rPr>
          <w:bCs/>
          <w:sz w:val="28"/>
          <w:szCs w:val="28"/>
          <w:lang w:val="es-ES"/>
        </w:rPr>
      </w:pPr>
      <w:r w:rsidRPr="00EF3BA6">
        <w:rPr>
          <w:b/>
          <w:bCs/>
          <w:sz w:val="28"/>
          <w:szCs w:val="28"/>
          <w:lang w:val="es-ES"/>
        </w:rPr>
        <w:t xml:space="preserve">3. </w:t>
      </w:r>
      <w:r w:rsidR="00FE1A97" w:rsidRPr="0010199F">
        <w:rPr>
          <w:b/>
          <w:bCs/>
          <w:sz w:val="28"/>
          <w:szCs w:val="28"/>
          <w:lang w:val="vi-VN"/>
        </w:rPr>
        <w:t>Mục tiêu đầu tư</w:t>
      </w:r>
    </w:p>
    <w:p w14:paraId="61414650" w14:textId="77777777" w:rsidR="00EF3BA6" w:rsidRDefault="0010199F" w:rsidP="00EF3BA6">
      <w:pPr>
        <w:spacing w:before="60" w:after="60"/>
        <w:ind w:firstLine="567"/>
        <w:jc w:val="both"/>
        <w:rPr>
          <w:rFonts w:eastAsia="Calibri"/>
          <w:noProof/>
          <w:sz w:val="28"/>
          <w:szCs w:val="28"/>
          <w:lang w:val="es-ES"/>
        </w:rPr>
      </w:pPr>
      <w:r w:rsidRPr="0010199F">
        <w:rPr>
          <w:rFonts w:eastAsia="Calibri"/>
          <w:noProof/>
          <w:sz w:val="28"/>
          <w:szCs w:val="28"/>
          <w:lang w:val="es-ES"/>
        </w:rPr>
        <w:t>Xây dựng nhà lớp học 3 tầng 9 phòng và khuôn viên Trường Tiểu học Hóa Hợp  (điểm Tân Sum)</w:t>
      </w:r>
      <w:r w:rsidR="00FE1A97" w:rsidRPr="0010199F">
        <w:rPr>
          <w:rFonts w:eastAsia="Calibri"/>
          <w:noProof/>
          <w:sz w:val="28"/>
          <w:szCs w:val="28"/>
          <w:lang w:val="es-ES"/>
        </w:rPr>
        <w:t>, huyện Minh Hóa nhằm từng bước hoàn thiện hệ thống cơ sở vật chất theo hướng đồng bộ theo quy hoạch, đảm bảo các tiêu chí của trường chuẩn Quốc gia, đáp ứng đầy đủ nhu cầu dạy và học trong thời điểm hiện tại và tương lai, thực hiện tốt kế hoạch phát triển giáo dục đào tạo của trường trong 5 năm tới và những năm tiếp theo, phù hợp với nhu cầu phát triển của xã hội về giáo dục đào tạo.</w:t>
      </w:r>
    </w:p>
    <w:p w14:paraId="5242B9F4" w14:textId="56EAF001" w:rsidR="0010199F" w:rsidRPr="00EF3BA6" w:rsidRDefault="00EF3BA6" w:rsidP="00EF3BA6">
      <w:pPr>
        <w:spacing w:before="60" w:after="60"/>
        <w:ind w:firstLine="567"/>
        <w:jc w:val="both"/>
        <w:rPr>
          <w:rFonts w:eastAsia="Calibri"/>
          <w:noProof/>
          <w:sz w:val="28"/>
          <w:szCs w:val="28"/>
          <w:lang w:val="es-ES"/>
        </w:rPr>
      </w:pPr>
      <w:r w:rsidRPr="00EF3BA6">
        <w:rPr>
          <w:rFonts w:eastAsia="Calibri"/>
          <w:b/>
          <w:noProof/>
          <w:sz w:val="28"/>
          <w:szCs w:val="28"/>
          <w:lang w:val="es-ES"/>
        </w:rPr>
        <w:t>4</w:t>
      </w:r>
      <w:r>
        <w:rPr>
          <w:rFonts w:eastAsia="Calibri"/>
          <w:noProof/>
          <w:sz w:val="28"/>
          <w:szCs w:val="28"/>
          <w:lang w:val="es-ES"/>
        </w:rPr>
        <w:t xml:space="preserve">. </w:t>
      </w:r>
      <w:r w:rsidR="00FE1A97" w:rsidRPr="0010199F">
        <w:rPr>
          <w:b/>
          <w:sz w:val="28"/>
          <w:szCs w:val="28"/>
          <w:lang w:val="vi-VN"/>
        </w:rPr>
        <w:t>Quy mô đầu tư:</w:t>
      </w:r>
    </w:p>
    <w:p w14:paraId="62D58E48" w14:textId="27401668" w:rsidR="0010199F" w:rsidRPr="0010199F" w:rsidRDefault="0010199F" w:rsidP="0010199F">
      <w:pPr>
        <w:tabs>
          <w:tab w:val="left" w:pos="900"/>
        </w:tabs>
        <w:spacing w:before="60" w:after="60"/>
        <w:ind w:left="927"/>
        <w:jc w:val="both"/>
        <w:rPr>
          <w:bCs/>
          <w:sz w:val="28"/>
          <w:szCs w:val="28"/>
          <w:lang w:val="es-ES"/>
        </w:rPr>
      </w:pPr>
      <w:r w:rsidRPr="0010199F">
        <w:rPr>
          <w:rFonts w:eastAsia="Calibri"/>
          <w:noProof/>
          <w:spacing w:val="-6"/>
          <w:sz w:val="28"/>
          <w:szCs w:val="28"/>
          <w:lang w:val="es-ES"/>
        </w:rPr>
        <w:t>Xây dựng khối nhà lớp học 3 tầng 9 phòng</w:t>
      </w:r>
      <w:r w:rsidR="00EF3BA6">
        <w:rPr>
          <w:rFonts w:eastAsia="Calibri"/>
          <w:noProof/>
          <w:spacing w:val="-6"/>
          <w:sz w:val="28"/>
          <w:szCs w:val="28"/>
          <w:lang w:val="es-ES"/>
        </w:rPr>
        <w:t xml:space="preserve"> </w:t>
      </w:r>
      <w:r w:rsidRPr="0010199F">
        <w:rPr>
          <w:rFonts w:eastAsia="Calibri"/>
          <w:noProof/>
          <w:spacing w:val="-6"/>
          <w:sz w:val="28"/>
          <w:szCs w:val="28"/>
          <w:lang w:val="es-ES"/>
        </w:rPr>
        <w:t>bao gồm:</w:t>
      </w:r>
    </w:p>
    <w:p w14:paraId="35C0545F" w14:textId="77777777" w:rsidR="0010199F" w:rsidRPr="0010199F" w:rsidRDefault="0010199F" w:rsidP="0010199F">
      <w:pPr>
        <w:tabs>
          <w:tab w:val="left" w:pos="900"/>
        </w:tabs>
        <w:spacing w:before="60" w:after="60"/>
        <w:jc w:val="both"/>
        <w:rPr>
          <w:rFonts w:eastAsia="Calibri"/>
          <w:noProof/>
          <w:spacing w:val="-6"/>
          <w:sz w:val="28"/>
          <w:szCs w:val="28"/>
          <w:lang w:val="es-ES"/>
        </w:rPr>
      </w:pPr>
      <w:r w:rsidRPr="0010199F">
        <w:rPr>
          <w:rFonts w:eastAsia="Calibri"/>
          <w:noProof/>
          <w:spacing w:val="-6"/>
          <w:sz w:val="28"/>
          <w:szCs w:val="28"/>
          <w:lang w:val="es-ES"/>
        </w:rPr>
        <w:tab/>
        <w:t>+ Phòng thiết bị: 01 phòng</w:t>
      </w:r>
    </w:p>
    <w:p w14:paraId="2E718FCA" w14:textId="77777777" w:rsidR="0010199F" w:rsidRPr="0010199F" w:rsidRDefault="0010199F" w:rsidP="0010199F">
      <w:pPr>
        <w:tabs>
          <w:tab w:val="left" w:pos="900"/>
        </w:tabs>
        <w:spacing w:before="60" w:after="60"/>
        <w:jc w:val="both"/>
        <w:rPr>
          <w:rFonts w:eastAsia="Calibri"/>
          <w:noProof/>
          <w:spacing w:val="-6"/>
          <w:sz w:val="28"/>
          <w:szCs w:val="28"/>
          <w:lang w:val="es-ES"/>
        </w:rPr>
      </w:pPr>
      <w:r w:rsidRPr="0010199F">
        <w:rPr>
          <w:rFonts w:eastAsia="Calibri"/>
          <w:noProof/>
          <w:spacing w:val="-6"/>
          <w:sz w:val="28"/>
          <w:szCs w:val="28"/>
          <w:lang w:val="es-ES"/>
        </w:rPr>
        <w:tab/>
        <w:t>+ Phòng thư viện: 01 phòng.</w:t>
      </w:r>
    </w:p>
    <w:p w14:paraId="55A5F29A" w14:textId="77777777" w:rsidR="0010199F" w:rsidRPr="0010199F" w:rsidRDefault="0010199F" w:rsidP="0010199F">
      <w:pPr>
        <w:tabs>
          <w:tab w:val="left" w:pos="900"/>
        </w:tabs>
        <w:spacing w:before="60" w:after="60"/>
        <w:jc w:val="both"/>
        <w:rPr>
          <w:rFonts w:eastAsia="Calibri"/>
          <w:noProof/>
          <w:spacing w:val="-6"/>
          <w:sz w:val="28"/>
          <w:szCs w:val="28"/>
          <w:lang w:val="es-ES"/>
        </w:rPr>
      </w:pPr>
      <w:r w:rsidRPr="0010199F">
        <w:rPr>
          <w:rFonts w:eastAsia="Calibri"/>
          <w:noProof/>
          <w:spacing w:val="-6"/>
          <w:sz w:val="28"/>
          <w:szCs w:val="28"/>
          <w:lang w:val="es-ES"/>
        </w:rPr>
        <w:tab/>
        <w:t>+ Phòng Truyền thống và đội: 01 phòng.</w:t>
      </w:r>
    </w:p>
    <w:p w14:paraId="5A58DCF4" w14:textId="77777777" w:rsidR="0010199F" w:rsidRPr="0010199F" w:rsidRDefault="0010199F" w:rsidP="0010199F">
      <w:pPr>
        <w:tabs>
          <w:tab w:val="left" w:pos="900"/>
        </w:tabs>
        <w:spacing w:before="60" w:after="60"/>
        <w:jc w:val="both"/>
        <w:rPr>
          <w:rFonts w:eastAsia="Calibri"/>
          <w:noProof/>
          <w:spacing w:val="-6"/>
          <w:sz w:val="28"/>
          <w:szCs w:val="28"/>
          <w:lang w:val="es-ES"/>
        </w:rPr>
      </w:pPr>
      <w:r w:rsidRPr="0010199F">
        <w:rPr>
          <w:rFonts w:eastAsia="Calibri"/>
          <w:noProof/>
          <w:spacing w:val="-6"/>
          <w:sz w:val="28"/>
          <w:szCs w:val="28"/>
          <w:lang w:val="es-ES"/>
        </w:rPr>
        <w:tab/>
        <w:t>+ Phòng học bộ môn Nghệ thuât: 01 phòng</w:t>
      </w:r>
    </w:p>
    <w:p w14:paraId="1E2162C5" w14:textId="77777777" w:rsidR="0010199F" w:rsidRPr="0010199F" w:rsidRDefault="0010199F" w:rsidP="0010199F">
      <w:pPr>
        <w:tabs>
          <w:tab w:val="left" w:pos="900"/>
        </w:tabs>
        <w:spacing w:before="60" w:after="60"/>
        <w:jc w:val="both"/>
        <w:rPr>
          <w:rFonts w:eastAsia="Calibri"/>
          <w:noProof/>
          <w:spacing w:val="-6"/>
          <w:sz w:val="28"/>
          <w:szCs w:val="28"/>
          <w:lang w:val="es-ES"/>
        </w:rPr>
      </w:pPr>
      <w:r w:rsidRPr="0010199F">
        <w:rPr>
          <w:rFonts w:eastAsia="Calibri"/>
          <w:noProof/>
          <w:spacing w:val="-6"/>
          <w:sz w:val="28"/>
          <w:szCs w:val="28"/>
          <w:lang w:val="es-ES"/>
        </w:rPr>
        <w:tab/>
        <w:t>+ Phòng học bộ môn Tiếng anh: 01 phòng</w:t>
      </w:r>
    </w:p>
    <w:p w14:paraId="01D6E926" w14:textId="77777777" w:rsidR="0010199F" w:rsidRPr="0010199F" w:rsidRDefault="0010199F" w:rsidP="0010199F">
      <w:pPr>
        <w:tabs>
          <w:tab w:val="left" w:pos="900"/>
        </w:tabs>
        <w:spacing w:before="60" w:after="60"/>
        <w:jc w:val="both"/>
        <w:rPr>
          <w:rFonts w:eastAsia="Calibri"/>
          <w:noProof/>
          <w:spacing w:val="-6"/>
          <w:sz w:val="28"/>
          <w:szCs w:val="28"/>
          <w:lang w:val="es-ES"/>
        </w:rPr>
      </w:pPr>
      <w:r w:rsidRPr="0010199F">
        <w:rPr>
          <w:rFonts w:eastAsia="Calibri"/>
          <w:noProof/>
          <w:spacing w:val="-6"/>
          <w:sz w:val="28"/>
          <w:szCs w:val="28"/>
          <w:lang w:val="es-ES"/>
        </w:rPr>
        <w:tab/>
        <w:t>+ Phòng học văn hóa: 04 phòng.</w:t>
      </w:r>
    </w:p>
    <w:p w14:paraId="112CA82D" w14:textId="33323438" w:rsidR="00EF3BA6" w:rsidRPr="00EF3BA6" w:rsidRDefault="0010199F" w:rsidP="00EF3BA6">
      <w:pPr>
        <w:spacing w:before="60" w:after="60"/>
        <w:ind w:firstLine="567"/>
        <w:jc w:val="both"/>
        <w:rPr>
          <w:rFonts w:eastAsia="Calibri"/>
          <w:noProof/>
          <w:sz w:val="28"/>
          <w:szCs w:val="28"/>
          <w:lang w:val="es-ES"/>
        </w:rPr>
      </w:pPr>
      <w:r w:rsidRPr="0010199F">
        <w:rPr>
          <w:rFonts w:eastAsia="Calibri"/>
          <w:noProof/>
          <w:spacing w:val="-6"/>
          <w:sz w:val="28"/>
          <w:szCs w:val="28"/>
          <w:lang w:val="es-ES"/>
        </w:rPr>
        <w:tab/>
        <w:t>Diện tích xây dựng dự kiến khoảng: 720 m2 bao gồm hành lang và 02 cầu thang, Cải tạo lại hệ thống sân, khuôn viên trường. Quy mô phòng học văn hóa</w:t>
      </w:r>
      <w:r w:rsidR="00EF3BA6">
        <w:rPr>
          <w:rFonts w:eastAsia="Calibri"/>
          <w:noProof/>
          <w:spacing w:val="-6"/>
          <w:sz w:val="28"/>
          <w:szCs w:val="28"/>
          <w:lang w:val="es-ES"/>
        </w:rPr>
        <w:t>, phòng chức năng</w:t>
      </w:r>
      <w:r w:rsidRPr="0010199F">
        <w:rPr>
          <w:rFonts w:eastAsia="Calibri"/>
          <w:noProof/>
          <w:spacing w:val="-6"/>
          <w:sz w:val="28"/>
          <w:szCs w:val="28"/>
          <w:lang w:val="es-ES"/>
        </w:rPr>
        <w:t xml:space="preserve"> </w:t>
      </w:r>
      <w:r w:rsidR="00EF3BA6">
        <w:rPr>
          <w:rFonts w:eastAsia="Calibri"/>
          <w:noProof/>
          <w:spacing w:val="-6"/>
          <w:sz w:val="28"/>
          <w:szCs w:val="28"/>
          <w:lang w:val="es-ES"/>
        </w:rPr>
        <w:t>thực hiện theo</w:t>
      </w:r>
      <w:r w:rsidRPr="0010199F">
        <w:rPr>
          <w:rFonts w:eastAsia="Calibri"/>
          <w:noProof/>
          <w:spacing w:val="-6"/>
          <w:sz w:val="28"/>
          <w:szCs w:val="28"/>
          <w:lang w:val="es-ES"/>
        </w:rPr>
        <w:t xml:space="preserve"> Thông tư số 13/2020/TT-BGDĐT ngày 26/5/2020 </w:t>
      </w:r>
      <w:r w:rsidRPr="00EF3BA6">
        <w:rPr>
          <w:rFonts w:eastAsia="Calibri"/>
          <w:noProof/>
          <w:sz w:val="28"/>
          <w:szCs w:val="28"/>
          <w:lang w:val="es-ES"/>
        </w:rPr>
        <w:t>của Bộ Giáo dục và Đào tạo).</w:t>
      </w:r>
    </w:p>
    <w:p w14:paraId="4838CA30" w14:textId="77777777" w:rsidR="00EF3BA6" w:rsidRDefault="00EF3BA6" w:rsidP="00EF3BA6">
      <w:pPr>
        <w:spacing w:before="60" w:after="60"/>
        <w:ind w:firstLine="567"/>
        <w:jc w:val="both"/>
        <w:rPr>
          <w:rFonts w:eastAsia="Calibri"/>
          <w:noProof/>
          <w:spacing w:val="-6"/>
          <w:sz w:val="28"/>
          <w:szCs w:val="28"/>
          <w:lang w:val="es-ES"/>
        </w:rPr>
      </w:pPr>
      <w:r w:rsidRPr="00EF3BA6">
        <w:rPr>
          <w:rFonts w:eastAsia="Calibri"/>
          <w:b/>
          <w:noProof/>
          <w:sz w:val="28"/>
          <w:szCs w:val="28"/>
          <w:lang w:val="es-ES"/>
        </w:rPr>
        <w:t xml:space="preserve">5. </w:t>
      </w:r>
      <w:r w:rsidR="00FE1A97" w:rsidRPr="00EF3BA6">
        <w:rPr>
          <w:rFonts w:eastAsia="Calibri"/>
          <w:b/>
          <w:noProof/>
          <w:sz w:val="28"/>
          <w:szCs w:val="28"/>
          <w:lang w:val="es-ES"/>
        </w:rPr>
        <w:t>Nhóm</w:t>
      </w:r>
      <w:r w:rsidR="00FE1A97" w:rsidRPr="00EF3BA6">
        <w:rPr>
          <w:rFonts w:eastAsia="Calibri"/>
          <w:b/>
          <w:noProof/>
          <w:spacing w:val="-6"/>
          <w:sz w:val="28"/>
          <w:szCs w:val="28"/>
          <w:lang w:val="es-ES"/>
        </w:rPr>
        <w:t xml:space="preserve"> Dự án</w:t>
      </w:r>
      <w:r w:rsidR="00FE1A97" w:rsidRPr="00EF3BA6">
        <w:rPr>
          <w:rFonts w:eastAsia="Calibri"/>
          <w:noProof/>
          <w:spacing w:val="-6"/>
          <w:sz w:val="28"/>
          <w:szCs w:val="28"/>
          <w:lang w:val="es-ES"/>
        </w:rPr>
        <w:t>: Dự án nhóm</w:t>
      </w:r>
      <w:r w:rsidR="00FE1A97" w:rsidRPr="0010199F">
        <w:rPr>
          <w:sz w:val="28"/>
          <w:szCs w:val="28"/>
          <w:lang w:val="vi-VN"/>
        </w:rPr>
        <w:t xml:space="preserve"> C.</w:t>
      </w:r>
    </w:p>
    <w:p w14:paraId="43181483" w14:textId="339FE582" w:rsidR="00EF3BA6" w:rsidRPr="00EF3BA6" w:rsidRDefault="00EF3BA6" w:rsidP="00EF3BA6">
      <w:pPr>
        <w:spacing w:before="60" w:after="60"/>
        <w:ind w:firstLine="567"/>
        <w:jc w:val="both"/>
        <w:rPr>
          <w:rFonts w:eastAsia="Calibri"/>
          <w:noProof/>
          <w:spacing w:val="-6"/>
          <w:sz w:val="28"/>
          <w:szCs w:val="28"/>
          <w:lang w:val="es-ES"/>
        </w:rPr>
      </w:pPr>
      <w:r w:rsidRPr="00EF3BA6">
        <w:rPr>
          <w:rFonts w:eastAsia="Calibri"/>
          <w:b/>
          <w:noProof/>
          <w:spacing w:val="-6"/>
          <w:sz w:val="28"/>
          <w:szCs w:val="28"/>
          <w:lang w:val="es-ES"/>
        </w:rPr>
        <w:t>6.</w:t>
      </w:r>
      <w:r>
        <w:rPr>
          <w:rFonts w:eastAsia="Calibri"/>
          <w:noProof/>
          <w:spacing w:val="-6"/>
          <w:sz w:val="28"/>
          <w:szCs w:val="28"/>
          <w:lang w:val="es-ES"/>
        </w:rPr>
        <w:t xml:space="preserve"> </w:t>
      </w:r>
      <w:r w:rsidR="00FE1A97" w:rsidRPr="0010199F">
        <w:rPr>
          <w:b/>
          <w:sz w:val="28"/>
          <w:szCs w:val="28"/>
          <w:lang w:val="vi-VN"/>
        </w:rPr>
        <w:t>Tổng mức đầu tư dự án:</w:t>
      </w:r>
      <w:r w:rsidR="00FE1A97" w:rsidRPr="0010199F">
        <w:rPr>
          <w:sz w:val="28"/>
          <w:szCs w:val="28"/>
          <w:lang w:val="vi-VN"/>
        </w:rPr>
        <w:t xml:space="preserve"> 7.500.00</w:t>
      </w:r>
      <w:r>
        <w:rPr>
          <w:sz w:val="28"/>
          <w:szCs w:val="28"/>
          <w:lang w:val="vi-VN"/>
        </w:rPr>
        <w:t xml:space="preserve">0.000 đồng </w:t>
      </w:r>
      <w:r w:rsidR="00FE1A97" w:rsidRPr="0010199F">
        <w:rPr>
          <w:i/>
          <w:sz w:val="28"/>
          <w:szCs w:val="28"/>
          <w:lang w:val="vi-VN"/>
        </w:rPr>
        <w:t>(Bằng chữ:  Bảy tỷ năm trăm triệu đồng)</w:t>
      </w:r>
    </w:p>
    <w:p w14:paraId="06A20C94" w14:textId="77777777" w:rsidR="008B1480" w:rsidRDefault="00EF3BA6" w:rsidP="008B1480">
      <w:pPr>
        <w:spacing w:before="60" w:after="60"/>
        <w:ind w:left="567"/>
        <w:jc w:val="both"/>
        <w:rPr>
          <w:sz w:val="28"/>
          <w:szCs w:val="28"/>
          <w:lang w:val="vi-VN"/>
        </w:rPr>
      </w:pPr>
      <w:r w:rsidRPr="00EF3BA6">
        <w:rPr>
          <w:rFonts w:eastAsia="Calibri"/>
          <w:b/>
          <w:noProof/>
          <w:spacing w:val="-6"/>
          <w:sz w:val="28"/>
          <w:szCs w:val="28"/>
          <w:lang w:val="es-ES"/>
        </w:rPr>
        <w:t xml:space="preserve">7. </w:t>
      </w:r>
      <w:r w:rsidR="00FE1A97" w:rsidRPr="00EF3BA6">
        <w:rPr>
          <w:rFonts w:eastAsia="Calibri"/>
          <w:b/>
          <w:noProof/>
          <w:spacing w:val="-6"/>
          <w:sz w:val="28"/>
          <w:szCs w:val="28"/>
          <w:lang w:val="es-ES"/>
        </w:rPr>
        <w:t>Cơ</w:t>
      </w:r>
      <w:r w:rsidR="00FE1A97" w:rsidRPr="0010199F">
        <w:rPr>
          <w:b/>
          <w:sz w:val="28"/>
          <w:szCs w:val="28"/>
          <w:lang w:val="vi-VN"/>
        </w:rPr>
        <w:t xml:space="preserve"> cấu nguồn vốn: </w:t>
      </w:r>
      <w:r w:rsidR="00FE1A97" w:rsidRPr="0010199F">
        <w:rPr>
          <w:sz w:val="28"/>
          <w:szCs w:val="28"/>
          <w:lang w:val="vi-VN"/>
        </w:rPr>
        <w:t>Nguồn vốn đầu tư công trung hạn Ngân sách huyện giai đoạn 2021-2025: 7.500.000.000 đồng.</w:t>
      </w:r>
    </w:p>
    <w:p w14:paraId="5EC43F60" w14:textId="77777777" w:rsidR="008B1480" w:rsidRDefault="008B1480" w:rsidP="008B1480">
      <w:pPr>
        <w:spacing w:before="60" w:after="60"/>
        <w:ind w:left="567"/>
        <w:jc w:val="both"/>
        <w:rPr>
          <w:i/>
          <w:sz w:val="28"/>
          <w:szCs w:val="28"/>
          <w:lang w:val="vi-VN"/>
        </w:rPr>
      </w:pPr>
      <w:r w:rsidRPr="008B1480">
        <w:rPr>
          <w:b/>
          <w:sz w:val="28"/>
          <w:szCs w:val="28"/>
          <w:lang w:val="vi-VN"/>
        </w:rPr>
        <w:t>8</w:t>
      </w:r>
      <w:r w:rsidRPr="008B1480">
        <w:rPr>
          <w:sz w:val="28"/>
          <w:szCs w:val="28"/>
          <w:lang w:val="vi-VN"/>
        </w:rPr>
        <w:t xml:space="preserve">. </w:t>
      </w:r>
      <w:r w:rsidR="00FE1A97" w:rsidRPr="0010199F">
        <w:rPr>
          <w:b/>
          <w:sz w:val="28"/>
          <w:szCs w:val="28"/>
          <w:lang w:val="vi-VN"/>
        </w:rPr>
        <w:t>Địa điểm thực hiện dự án:</w:t>
      </w:r>
      <w:r w:rsidR="00FE1A97" w:rsidRPr="0010199F">
        <w:rPr>
          <w:sz w:val="28"/>
          <w:szCs w:val="28"/>
          <w:lang w:val="vi-VN"/>
        </w:rPr>
        <w:t xml:space="preserve"> </w:t>
      </w:r>
      <w:r w:rsidR="00FE1A97" w:rsidRPr="0010199F">
        <w:rPr>
          <w:sz w:val="28"/>
          <w:szCs w:val="28"/>
          <w:lang w:val="pt-BR"/>
        </w:rPr>
        <w:t>Xã Hóa Hợp, huyện Minh Hóa, tỉnh Quảng Bình.</w:t>
      </w:r>
    </w:p>
    <w:p w14:paraId="706FF367" w14:textId="492BAFF4" w:rsidR="00FE1A97" w:rsidRPr="008B1480" w:rsidRDefault="008B1480" w:rsidP="008B1480">
      <w:pPr>
        <w:spacing w:before="60" w:after="60"/>
        <w:ind w:left="567"/>
        <w:jc w:val="both"/>
        <w:rPr>
          <w:i/>
          <w:sz w:val="28"/>
          <w:szCs w:val="28"/>
          <w:lang w:val="vi-VN"/>
        </w:rPr>
      </w:pPr>
      <w:r w:rsidRPr="008B1480">
        <w:rPr>
          <w:b/>
          <w:sz w:val="28"/>
          <w:szCs w:val="28"/>
        </w:rPr>
        <w:t>9</w:t>
      </w:r>
      <w:r>
        <w:rPr>
          <w:sz w:val="28"/>
          <w:szCs w:val="28"/>
        </w:rPr>
        <w:t xml:space="preserve">. </w:t>
      </w:r>
      <w:r w:rsidR="00FE1A97" w:rsidRPr="008B1480">
        <w:rPr>
          <w:b/>
          <w:sz w:val="28"/>
          <w:szCs w:val="28"/>
          <w:lang w:val="vi-VN"/>
        </w:rPr>
        <w:t>Thời gian thực hiện:</w:t>
      </w:r>
      <w:r w:rsidR="00FE1A97" w:rsidRPr="008B1480">
        <w:rPr>
          <w:sz w:val="28"/>
          <w:szCs w:val="28"/>
          <w:lang w:val="vi-VN"/>
        </w:rPr>
        <w:t xml:space="preserve"> Năm 202</w:t>
      </w:r>
      <w:r w:rsidR="00FE1A97" w:rsidRPr="008B1480">
        <w:rPr>
          <w:sz w:val="28"/>
          <w:szCs w:val="28"/>
        </w:rPr>
        <w:t>3</w:t>
      </w:r>
      <w:r w:rsidR="00FE1A97" w:rsidRPr="008B1480">
        <w:rPr>
          <w:sz w:val="28"/>
          <w:szCs w:val="28"/>
          <w:lang w:val="vi-VN"/>
        </w:rPr>
        <w:t>-202</w:t>
      </w:r>
      <w:r w:rsidR="00FE1A97" w:rsidRPr="008B1480">
        <w:rPr>
          <w:sz w:val="28"/>
          <w:szCs w:val="28"/>
        </w:rPr>
        <w:t>5</w:t>
      </w:r>
      <w:r w:rsidR="00FE1A97" w:rsidRPr="008B1480">
        <w:rPr>
          <w:sz w:val="28"/>
          <w:szCs w:val="28"/>
          <w:lang w:val="vi-VN"/>
        </w:rPr>
        <w:t>.</w:t>
      </w:r>
    </w:p>
    <w:p w14:paraId="2A2DD55F" w14:textId="77777777" w:rsidR="00FB184C" w:rsidRPr="00CA7BDB" w:rsidRDefault="00FB184C" w:rsidP="00FB184C">
      <w:pPr>
        <w:jc w:val="center"/>
        <w:rPr>
          <w:b/>
          <w:sz w:val="28"/>
          <w:szCs w:val="28"/>
          <w:lang w:val="nl-NL"/>
        </w:rPr>
      </w:pPr>
      <w:r w:rsidRPr="0010199F">
        <w:rPr>
          <w:b/>
          <w:sz w:val="28"/>
          <w:szCs w:val="28"/>
          <w:lang w:val="nl-NL"/>
        </w:rPr>
        <w:t>-----------------------------</w:t>
      </w:r>
    </w:p>
    <w:p w14:paraId="3B5F56AF" w14:textId="77777777" w:rsidR="00FB184C" w:rsidRPr="00CA7BDB" w:rsidRDefault="00FB184C" w:rsidP="00FB184C">
      <w:pPr>
        <w:tabs>
          <w:tab w:val="num" w:pos="0"/>
        </w:tabs>
        <w:spacing w:before="60"/>
        <w:jc w:val="center"/>
        <w:rPr>
          <w:b/>
          <w:sz w:val="28"/>
          <w:szCs w:val="28"/>
        </w:rPr>
      </w:pPr>
    </w:p>
    <w:p w14:paraId="1D6A234B" w14:textId="56EA9415" w:rsidR="004F538B" w:rsidRPr="0049631C" w:rsidRDefault="004F538B" w:rsidP="00FB184C">
      <w:pPr>
        <w:spacing w:line="276" w:lineRule="auto"/>
        <w:jc w:val="center"/>
        <w:rPr>
          <w:sz w:val="28"/>
          <w:szCs w:val="28"/>
        </w:rPr>
      </w:pPr>
    </w:p>
    <w:sectPr w:rsidR="004F538B" w:rsidRPr="0049631C" w:rsidSect="002F594E">
      <w:headerReference w:type="default" r:id="rId8"/>
      <w:footerReference w:type="even" r:id="rId9"/>
      <w:pgSz w:w="11907" w:h="16840" w:code="9"/>
      <w:pgMar w:top="1134" w:right="851" w:bottom="709" w:left="1644" w:header="0"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3C03C" w14:textId="77777777" w:rsidR="00DD4B96" w:rsidRDefault="00DD4B96" w:rsidP="00DB139B">
      <w:r>
        <w:separator/>
      </w:r>
    </w:p>
  </w:endnote>
  <w:endnote w:type="continuationSeparator" w:id="0">
    <w:p w14:paraId="0803B85B" w14:textId="77777777" w:rsidR="00DD4B96" w:rsidRDefault="00DD4B96" w:rsidP="00DB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CA0E" w14:textId="77777777" w:rsidR="00940723" w:rsidRDefault="002016C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E5826" w14:textId="77777777" w:rsidR="00940723" w:rsidRDefault="00DD4B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377A0" w14:textId="77777777" w:rsidR="00DD4B96" w:rsidRDefault="00DD4B96" w:rsidP="00DB139B">
      <w:r>
        <w:separator/>
      </w:r>
    </w:p>
  </w:footnote>
  <w:footnote w:type="continuationSeparator" w:id="0">
    <w:p w14:paraId="7608E60F" w14:textId="77777777" w:rsidR="00DD4B96" w:rsidRDefault="00DD4B96" w:rsidP="00DB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484512"/>
      <w:docPartObj>
        <w:docPartGallery w:val="Page Numbers (Top of Page)"/>
        <w:docPartUnique/>
      </w:docPartObj>
    </w:sdtPr>
    <w:sdtEndPr>
      <w:rPr>
        <w:noProof/>
        <w:sz w:val="26"/>
        <w:szCs w:val="26"/>
      </w:rPr>
    </w:sdtEndPr>
    <w:sdtContent>
      <w:p w14:paraId="3C1BA953" w14:textId="2BCC7EC2" w:rsidR="00DB139B" w:rsidRPr="00DB139B" w:rsidRDefault="00DB139B">
        <w:pPr>
          <w:pStyle w:val="Header"/>
          <w:jc w:val="center"/>
          <w:rPr>
            <w:sz w:val="26"/>
            <w:szCs w:val="26"/>
          </w:rPr>
        </w:pPr>
        <w:r w:rsidRPr="00DB139B">
          <w:rPr>
            <w:sz w:val="26"/>
            <w:szCs w:val="26"/>
          </w:rPr>
          <w:fldChar w:fldCharType="begin"/>
        </w:r>
        <w:r w:rsidRPr="00DB139B">
          <w:rPr>
            <w:sz w:val="26"/>
            <w:szCs w:val="26"/>
          </w:rPr>
          <w:instrText xml:space="preserve"> PAGE   \* MERGEFORMAT </w:instrText>
        </w:r>
        <w:r w:rsidRPr="00DB139B">
          <w:rPr>
            <w:sz w:val="26"/>
            <w:szCs w:val="26"/>
          </w:rPr>
          <w:fldChar w:fldCharType="separate"/>
        </w:r>
        <w:r w:rsidR="00F63D03">
          <w:rPr>
            <w:noProof/>
            <w:sz w:val="26"/>
            <w:szCs w:val="26"/>
          </w:rPr>
          <w:t>2</w:t>
        </w:r>
        <w:r w:rsidRPr="00DB139B">
          <w:rPr>
            <w:noProof/>
            <w:sz w:val="26"/>
            <w:szCs w:val="26"/>
          </w:rPr>
          <w:fldChar w:fldCharType="end"/>
        </w:r>
      </w:p>
    </w:sdtContent>
  </w:sdt>
  <w:p w14:paraId="0C3B9FDC" w14:textId="77777777" w:rsidR="00DB139B" w:rsidRDefault="00DB1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EA65" w14:textId="77777777" w:rsidR="004F538B" w:rsidRPr="00DB139B" w:rsidRDefault="004F538B">
    <w:pPr>
      <w:pStyle w:val="Header"/>
      <w:jc w:val="center"/>
      <w:rPr>
        <w:sz w:val="26"/>
        <w:szCs w:val="26"/>
      </w:rPr>
    </w:pPr>
  </w:p>
  <w:p w14:paraId="3D30CD9A" w14:textId="77777777" w:rsidR="004F538B" w:rsidRDefault="004F5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81F"/>
    <w:multiLevelType w:val="multilevel"/>
    <w:tmpl w:val="B700EB16"/>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4EC510C"/>
    <w:multiLevelType w:val="hybridMultilevel"/>
    <w:tmpl w:val="95E038A0"/>
    <w:lvl w:ilvl="0" w:tplc="9BD6E108">
      <w:start w:val="1"/>
      <w:numFmt w:val="decimal"/>
      <w:lvlText w:val="%1."/>
      <w:lvlJc w:val="left"/>
      <w:pPr>
        <w:ind w:left="900" w:hanging="360"/>
      </w:pPr>
      <w:rPr>
        <w:rFonts w:hint="default"/>
        <w:b/>
        <w:color w:val="auto"/>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2">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3">
    <w:nsid w:val="2F1F6CC2"/>
    <w:multiLevelType w:val="multilevel"/>
    <w:tmpl w:val="B700EB16"/>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8427449"/>
    <w:multiLevelType w:val="hybridMultilevel"/>
    <w:tmpl w:val="0BDEAED6"/>
    <w:lvl w:ilvl="0" w:tplc="FC6EA7B2">
      <w:start w:val="1"/>
      <w:numFmt w:val="decimal"/>
      <w:lvlText w:val="%1."/>
      <w:lvlJc w:val="left"/>
      <w:pPr>
        <w:ind w:left="930" w:hanging="360"/>
      </w:pPr>
      <w:rPr>
        <w:rFonts w:hint="default"/>
        <w:b/>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6">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4D4522"/>
    <w:multiLevelType w:val="hybridMultilevel"/>
    <w:tmpl w:val="49362D60"/>
    <w:lvl w:ilvl="0" w:tplc="2DB61414">
      <w:start w:val="1"/>
      <w:numFmt w:val="decimal"/>
      <w:lvlText w:val="%1."/>
      <w:lvlJc w:val="left"/>
      <w:pPr>
        <w:ind w:left="930" w:hanging="360"/>
      </w:pPr>
      <w:rPr>
        <w:rFonts w:hint="default"/>
        <w:b/>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num w:numId="1">
    <w:abstractNumId w:val="4"/>
  </w:num>
  <w:num w:numId="2">
    <w:abstractNumId w:val="2"/>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C7"/>
    <w:rsid w:val="0000352C"/>
    <w:rsid w:val="00051D9F"/>
    <w:rsid w:val="000614DF"/>
    <w:rsid w:val="00063CB9"/>
    <w:rsid w:val="00064985"/>
    <w:rsid w:val="0009124A"/>
    <w:rsid w:val="000A5554"/>
    <w:rsid w:val="000B4CA5"/>
    <w:rsid w:val="000C1DD1"/>
    <w:rsid w:val="000D5A3C"/>
    <w:rsid w:val="000E588F"/>
    <w:rsid w:val="0010199F"/>
    <w:rsid w:val="001368E7"/>
    <w:rsid w:val="00153D4E"/>
    <w:rsid w:val="0017284B"/>
    <w:rsid w:val="00175B21"/>
    <w:rsid w:val="00192B7C"/>
    <w:rsid w:val="00196496"/>
    <w:rsid w:val="001E08F3"/>
    <w:rsid w:val="001E5387"/>
    <w:rsid w:val="002016CB"/>
    <w:rsid w:val="002065B1"/>
    <w:rsid w:val="0022655F"/>
    <w:rsid w:val="00260348"/>
    <w:rsid w:val="0027031F"/>
    <w:rsid w:val="00281B33"/>
    <w:rsid w:val="002858B9"/>
    <w:rsid w:val="002A367F"/>
    <w:rsid w:val="002D2FA8"/>
    <w:rsid w:val="002D3F4D"/>
    <w:rsid w:val="002D479F"/>
    <w:rsid w:val="002E18ED"/>
    <w:rsid w:val="002E20BE"/>
    <w:rsid w:val="002F594E"/>
    <w:rsid w:val="00300D4E"/>
    <w:rsid w:val="003270EC"/>
    <w:rsid w:val="00332C85"/>
    <w:rsid w:val="00335872"/>
    <w:rsid w:val="00340435"/>
    <w:rsid w:val="00365555"/>
    <w:rsid w:val="003A344F"/>
    <w:rsid w:val="003A77AB"/>
    <w:rsid w:val="003D21BB"/>
    <w:rsid w:val="003E5AB4"/>
    <w:rsid w:val="00401BCC"/>
    <w:rsid w:val="0045200B"/>
    <w:rsid w:val="004531AF"/>
    <w:rsid w:val="00465F46"/>
    <w:rsid w:val="00472BBC"/>
    <w:rsid w:val="00477E04"/>
    <w:rsid w:val="004850DA"/>
    <w:rsid w:val="004917E3"/>
    <w:rsid w:val="0049631C"/>
    <w:rsid w:val="00496F79"/>
    <w:rsid w:val="004C333C"/>
    <w:rsid w:val="004C462B"/>
    <w:rsid w:val="004C5907"/>
    <w:rsid w:val="004C5A22"/>
    <w:rsid w:val="004C5D1F"/>
    <w:rsid w:val="004E5BF1"/>
    <w:rsid w:val="004F527A"/>
    <w:rsid w:val="004F538B"/>
    <w:rsid w:val="0050648B"/>
    <w:rsid w:val="00520F18"/>
    <w:rsid w:val="00526745"/>
    <w:rsid w:val="00546D8D"/>
    <w:rsid w:val="005571F1"/>
    <w:rsid w:val="00562744"/>
    <w:rsid w:val="005A3D16"/>
    <w:rsid w:val="005D6766"/>
    <w:rsid w:val="00625793"/>
    <w:rsid w:val="006369CD"/>
    <w:rsid w:val="0064534F"/>
    <w:rsid w:val="00652389"/>
    <w:rsid w:val="00661FE3"/>
    <w:rsid w:val="00707529"/>
    <w:rsid w:val="0071267D"/>
    <w:rsid w:val="00730561"/>
    <w:rsid w:val="007350D5"/>
    <w:rsid w:val="0077640B"/>
    <w:rsid w:val="00783090"/>
    <w:rsid w:val="0078580D"/>
    <w:rsid w:val="00791A0D"/>
    <w:rsid w:val="007C223F"/>
    <w:rsid w:val="007C724D"/>
    <w:rsid w:val="007D7E15"/>
    <w:rsid w:val="007D7FC7"/>
    <w:rsid w:val="00827693"/>
    <w:rsid w:val="008377D7"/>
    <w:rsid w:val="008B1480"/>
    <w:rsid w:val="00912A97"/>
    <w:rsid w:val="0092305E"/>
    <w:rsid w:val="009241CA"/>
    <w:rsid w:val="009255B9"/>
    <w:rsid w:val="00933C86"/>
    <w:rsid w:val="00934E97"/>
    <w:rsid w:val="00967409"/>
    <w:rsid w:val="0097226A"/>
    <w:rsid w:val="009909DC"/>
    <w:rsid w:val="009B4850"/>
    <w:rsid w:val="009D5FC8"/>
    <w:rsid w:val="00A0213A"/>
    <w:rsid w:val="00A21F01"/>
    <w:rsid w:val="00A305C4"/>
    <w:rsid w:val="00A77118"/>
    <w:rsid w:val="00A94FEF"/>
    <w:rsid w:val="00B14DDB"/>
    <w:rsid w:val="00B16F05"/>
    <w:rsid w:val="00B174B1"/>
    <w:rsid w:val="00B91182"/>
    <w:rsid w:val="00BA481F"/>
    <w:rsid w:val="00BA632B"/>
    <w:rsid w:val="00BC5A7C"/>
    <w:rsid w:val="00BD215D"/>
    <w:rsid w:val="00BD264E"/>
    <w:rsid w:val="00BD7C35"/>
    <w:rsid w:val="00BE64E3"/>
    <w:rsid w:val="00BF2FF5"/>
    <w:rsid w:val="00C10F0E"/>
    <w:rsid w:val="00C13E98"/>
    <w:rsid w:val="00C52D0B"/>
    <w:rsid w:val="00C703C2"/>
    <w:rsid w:val="00C971D0"/>
    <w:rsid w:val="00CA2926"/>
    <w:rsid w:val="00D46531"/>
    <w:rsid w:val="00D513E5"/>
    <w:rsid w:val="00D53E37"/>
    <w:rsid w:val="00D649E2"/>
    <w:rsid w:val="00DA4078"/>
    <w:rsid w:val="00DB139B"/>
    <w:rsid w:val="00DD46A5"/>
    <w:rsid w:val="00DD4B96"/>
    <w:rsid w:val="00DE5FE2"/>
    <w:rsid w:val="00DE670A"/>
    <w:rsid w:val="00DF472D"/>
    <w:rsid w:val="00E001A2"/>
    <w:rsid w:val="00E218F6"/>
    <w:rsid w:val="00E22D83"/>
    <w:rsid w:val="00E41D4A"/>
    <w:rsid w:val="00E47DBD"/>
    <w:rsid w:val="00E668DB"/>
    <w:rsid w:val="00EE2EB3"/>
    <w:rsid w:val="00EE6DD8"/>
    <w:rsid w:val="00EF3BA6"/>
    <w:rsid w:val="00F003F6"/>
    <w:rsid w:val="00F03496"/>
    <w:rsid w:val="00F63D03"/>
    <w:rsid w:val="00F80570"/>
    <w:rsid w:val="00F96E83"/>
    <w:rsid w:val="00FB184C"/>
    <w:rsid w:val="00FB392C"/>
    <w:rsid w:val="00FD3DD7"/>
    <w:rsid w:val="00FE1A97"/>
    <w:rsid w:val="00FE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2C0D"/>
  <w15:docId w15:val="{B083816E-6177-4B56-95E4-D2446DA5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9B4850"/>
    <w:rPr>
      <w:sz w:val="28"/>
      <w:szCs w:val="28"/>
    </w:rPr>
  </w:style>
  <w:style w:type="paragraph" w:styleId="BodyTextIndent">
    <w:name w:val="Body Text Indent"/>
    <w:basedOn w:val="Normal"/>
    <w:link w:val="BodyTextIndentChar"/>
    <w:rsid w:val="009B4850"/>
    <w:pPr>
      <w:ind w:firstLine="567"/>
      <w:jc w:val="both"/>
    </w:pPr>
    <w:rPr>
      <w:rFonts w:asciiTheme="minorHAnsi" w:eastAsiaTheme="minorHAnsi" w:hAnsiTheme="minorHAnsi" w:cstheme="minorBidi"/>
      <w:sz w:val="28"/>
      <w:szCs w:val="28"/>
    </w:rPr>
  </w:style>
  <w:style w:type="character" w:customStyle="1" w:styleId="BodyTextIndentChar1">
    <w:name w:val="Body Text Indent Char1"/>
    <w:basedOn w:val="DefaultParagraphFont"/>
    <w:uiPriority w:val="99"/>
    <w:semiHidden/>
    <w:rsid w:val="009B4850"/>
    <w:rPr>
      <w:rFonts w:ascii="Times New Roman" w:eastAsia="Times New Roman" w:hAnsi="Times New Roman" w:cs="Times New Roman"/>
      <w:sz w:val="20"/>
      <w:szCs w:val="20"/>
    </w:rPr>
  </w:style>
  <w:style w:type="paragraph" w:styleId="ListParagraph">
    <w:name w:val="List Paragraph"/>
    <w:aliases w:val="Table/Figure Heading,En tête 1,List Paragraph1,Project Profile name,Heading,Medium Grid 1 - Accent 21,List Paragraph (numbered (a)),Bullets,Lapis Bulleted List,Dot pt,F5 List Paragraph,List Paragraph Char Char Char,Bullet 1,L"/>
    <w:basedOn w:val="Normal"/>
    <w:link w:val="ListParagraphChar"/>
    <w:uiPriority w:val="34"/>
    <w:qFormat/>
    <w:rsid w:val="009B4850"/>
    <w:pPr>
      <w:ind w:left="720"/>
    </w:pPr>
  </w:style>
  <w:style w:type="paragraph" w:styleId="Header">
    <w:name w:val="header"/>
    <w:basedOn w:val="Normal"/>
    <w:link w:val="HeaderChar"/>
    <w:uiPriority w:val="99"/>
    <w:unhideWhenUsed/>
    <w:rsid w:val="00DB139B"/>
    <w:pPr>
      <w:tabs>
        <w:tab w:val="center" w:pos="4680"/>
        <w:tab w:val="right" w:pos="9360"/>
      </w:tabs>
    </w:pPr>
  </w:style>
  <w:style w:type="character" w:customStyle="1" w:styleId="HeaderChar">
    <w:name w:val="Header Char"/>
    <w:basedOn w:val="DefaultParagraphFont"/>
    <w:link w:val="Header"/>
    <w:uiPriority w:val="99"/>
    <w:rsid w:val="00DB139B"/>
    <w:rPr>
      <w:rFonts w:ascii="Times New Roman" w:eastAsia="Times New Roman" w:hAnsi="Times New Roman" w:cs="Times New Roman"/>
      <w:sz w:val="20"/>
      <w:szCs w:val="20"/>
    </w:rPr>
  </w:style>
  <w:style w:type="paragraph" w:styleId="Footer">
    <w:name w:val="footer"/>
    <w:basedOn w:val="Normal"/>
    <w:link w:val="FooterChar"/>
    <w:unhideWhenUsed/>
    <w:rsid w:val="00DB139B"/>
    <w:pPr>
      <w:tabs>
        <w:tab w:val="center" w:pos="4680"/>
        <w:tab w:val="right" w:pos="9360"/>
      </w:tabs>
    </w:pPr>
  </w:style>
  <w:style w:type="character" w:customStyle="1" w:styleId="FooterChar">
    <w:name w:val="Footer Char"/>
    <w:basedOn w:val="DefaultParagraphFont"/>
    <w:link w:val="Footer"/>
    <w:uiPriority w:val="99"/>
    <w:rsid w:val="00DB139B"/>
    <w:rPr>
      <w:rFonts w:ascii="Times New Roman" w:eastAsia="Times New Roman" w:hAnsi="Times New Roman" w:cs="Times New Roman"/>
      <w:sz w:val="20"/>
      <w:szCs w:val="20"/>
    </w:rPr>
  </w:style>
  <w:style w:type="character" w:styleId="PageNumber">
    <w:name w:val="page number"/>
    <w:rsid w:val="004F538B"/>
    <w:rPr>
      <w:rFonts w:cs="Times New Roman"/>
    </w:rPr>
  </w:style>
  <w:style w:type="character" w:customStyle="1" w:styleId="ListParagraphChar">
    <w:name w:val="List Paragraph Char"/>
    <w:aliases w:val="Table/Figure Heading Char,En tête 1 Char,List Paragraph1 Char,Project Profile name Char,Heading Char,Medium Grid 1 - Accent 21 Char,List Paragraph (numbered (a)) Char,Bullets Char,Lapis Bulleted List Char,Dot pt Char,Bullet 1 Char"/>
    <w:link w:val="ListParagraph"/>
    <w:uiPriority w:val="34"/>
    <w:qFormat/>
    <w:locked/>
    <w:rsid w:val="0049631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4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632644">
      <w:bodyDiv w:val="1"/>
      <w:marLeft w:val="0"/>
      <w:marRight w:val="0"/>
      <w:marTop w:val="0"/>
      <w:marBottom w:val="0"/>
      <w:divBdr>
        <w:top w:val="none" w:sz="0" w:space="0" w:color="auto"/>
        <w:left w:val="none" w:sz="0" w:space="0" w:color="auto"/>
        <w:bottom w:val="none" w:sz="0" w:space="0" w:color="auto"/>
        <w:right w:val="none" w:sz="0" w:space="0" w:color="auto"/>
      </w:divBdr>
    </w:div>
    <w:div w:id="2034573655">
      <w:bodyDiv w:val="1"/>
      <w:marLeft w:val="0"/>
      <w:marRight w:val="0"/>
      <w:marTop w:val="0"/>
      <w:marBottom w:val="0"/>
      <w:divBdr>
        <w:top w:val="none" w:sz="0" w:space="0" w:color="auto"/>
        <w:left w:val="none" w:sz="0" w:space="0" w:color="auto"/>
        <w:bottom w:val="none" w:sz="0" w:space="0" w:color="auto"/>
        <w:right w:val="none" w:sz="0" w:space="0" w:color="auto"/>
      </w:divBdr>
    </w:div>
    <w:div w:id="20952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cp:lastPrinted>2023-01-12T10:56:00Z</cp:lastPrinted>
  <dcterms:created xsi:type="dcterms:W3CDTF">2023-01-12T11:10:00Z</dcterms:created>
  <dcterms:modified xsi:type="dcterms:W3CDTF">2023-01-12T11:10:00Z</dcterms:modified>
</cp:coreProperties>
</file>